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CD1CF" w14:textId="4ABE8D66" w:rsidR="00A34E10" w:rsidRPr="007E1C2C" w:rsidRDefault="00A15026">
      <w:pPr>
        <w:rPr>
          <w:rFonts w:ascii="Arial" w:hAnsi="Arial" w:cs="Arial"/>
          <w:color w:val="0070C0"/>
          <w:sz w:val="28"/>
          <w:szCs w:val="28"/>
        </w:rPr>
      </w:pPr>
      <w:r w:rsidRPr="007E1C2C">
        <w:rPr>
          <w:rFonts w:ascii="Arial" w:hAnsi="Arial" w:cs="Arial"/>
          <w:color w:val="0070C0"/>
          <w:sz w:val="28"/>
          <w:szCs w:val="28"/>
        </w:rPr>
        <w:t xml:space="preserve"> </w:t>
      </w:r>
    </w:p>
    <w:p w14:paraId="198107BF" w14:textId="77777777" w:rsidR="00A34E10" w:rsidRPr="007E1C2C" w:rsidRDefault="00A34E10">
      <w:pPr>
        <w:rPr>
          <w:rFonts w:ascii="Arial" w:hAnsi="Arial" w:cs="Arial"/>
          <w:color w:val="0070C0"/>
          <w:sz w:val="28"/>
          <w:szCs w:val="28"/>
        </w:rPr>
      </w:pPr>
    </w:p>
    <w:sdt>
      <w:sdtPr>
        <w:rPr>
          <w:rFonts w:asciiTheme="minorHAnsi" w:eastAsiaTheme="minorHAnsi" w:hAnsiTheme="minorHAnsi" w:cstheme="minorBidi"/>
          <w:color w:val="auto"/>
          <w:sz w:val="22"/>
          <w:szCs w:val="22"/>
          <w:lang w:val="nb-NO" w:eastAsia="en-US"/>
          <w14:ligatures w14:val="standardContextual"/>
        </w:rPr>
        <w:id w:val="-302380090"/>
        <w:docPartObj>
          <w:docPartGallery w:val="Table of Contents"/>
          <w:docPartUnique/>
        </w:docPartObj>
      </w:sdtPr>
      <w:sdtEndPr>
        <w:rPr>
          <w:b/>
          <w:bCs/>
        </w:rPr>
      </w:sdtEndPr>
      <w:sdtContent>
        <w:p w14:paraId="313455AC" w14:textId="4CB620A7" w:rsidR="00CC64BA" w:rsidRDefault="00CC64BA">
          <w:pPr>
            <w:pStyle w:val="Overskriftforinnholdsfortegnelse"/>
          </w:pPr>
          <w:proofErr w:type="spellStart"/>
          <w:r>
            <w:rPr>
              <w:lang w:val="nb-NO"/>
            </w:rPr>
            <w:t>Innh</w:t>
          </w:r>
          <w:r w:rsidR="00241658">
            <w:rPr>
              <w:lang w:val="nb-NO"/>
            </w:rPr>
            <w:t>a</w:t>
          </w:r>
          <w:r>
            <w:rPr>
              <w:lang w:val="nb-NO"/>
            </w:rPr>
            <w:t>ld</w:t>
          </w:r>
          <w:proofErr w:type="spellEnd"/>
        </w:p>
        <w:p w14:paraId="344DE414" w14:textId="08D546DF" w:rsidR="00FA4960" w:rsidRDefault="00CC64BA">
          <w:pPr>
            <w:pStyle w:val="INNH2"/>
            <w:tabs>
              <w:tab w:val="left" w:pos="720"/>
              <w:tab w:val="right" w:leader="dot" w:pos="10456"/>
            </w:tabs>
            <w:rPr>
              <w:rFonts w:eastAsiaTheme="minorEastAsia"/>
              <w:noProof/>
              <w:kern w:val="2"/>
              <w:sz w:val="24"/>
              <w:szCs w:val="24"/>
              <w:lang w:eastAsia="nn-NO"/>
            </w:rPr>
          </w:pPr>
          <w:r>
            <w:fldChar w:fldCharType="begin"/>
          </w:r>
          <w:r>
            <w:instrText xml:space="preserve"> TOC \o "1-3" \h \z \u </w:instrText>
          </w:r>
          <w:r>
            <w:fldChar w:fldCharType="separate"/>
          </w:r>
          <w:hyperlink w:anchor="_Toc194046589" w:history="1">
            <w:r w:rsidR="00FA4960" w:rsidRPr="00F007B2">
              <w:rPr>
                <w:rStyle w:val="Hyperkobling"/>
                <w:noProof/>
              </w:rPr>
              <w:t>1.</w:t>
            </w:r>
            <w:r w:rsidR="00FA4960">
              <w:rPr>
                <w:rFonts w:eastAsiaTheme="minorEastAsia"/>
                <w:noProof/>
                <w:kern w:val="2"/>
                <w:sz w:val="24"/>
                <w:szCs w:val="24"/>
                <w:lang w:eastAsia="nn-NO"/>
              </w:rPr>
              <w:tab/>
            </w:r>
            <w:r w:rsidR="00FA4960" w:rsidRPr="00F007B2">
              <w:rPr>
                <w:rStyle w:val="Hyperkobling"/>
                <w:noProof/>
              </w:rPr>
              <w:t>Innleiing</w:t>
            </w:r>
            <w:r w:rsidR="00FA4960">
              <w:rPr>
                <w:noProof/>
                <w:webHidden/>
              </w:rPr>
              <w:tab/>
            </w:r>
            <w:r w:rsidR="00FA4960">
              <w:rPr>
                <w:noProof/>
                <w:webHidden/>
              </w:rPr>
              <w:fldChar w:fldCharType="begin"/>
            </w:r>
            <w:r w:rsidR="00FA4960">
              <w:rPr>
                <w:noProof/>
                <w:webHidden/>
              </w:rPr>
              <w:instrText xml:space="preserve"> PAGEREF _Toc194046589 \h </w:instrText>
            </w:r>
            <w:r w:rsidR="00FA4960">
              <w:rPr>
                <w:noProof/>
                <w:webHidden/>
              </w:rPr>
            </w:r>
            <w:r w:rsidR="00FA4960">
              <w:rPr>
                <w:noProof/>
                <w:webHidden/>
              </w:rPr>
              <w:fldChar w:fldCharType="separate"/>
            </w:r>
            <w:r w:rsidR="00FA4960">
              <w:rPr>
                <w:noProof/>
                <w:webHidden/>
              </w:rPr>
              <w:t>2</w:t>
            </w:r>
            <w:r w:rsidR="00FA4960">
              <w:rPr>
                <w:noProof/>
                <w:webHidden/>
              </w:rPr>
              <w:fldChar w:fldCharType="end"/>
            </w:r>
          </w:hyperlink>
        </w:p>
        <w:p w14:paraId="2B3395A7" w14:textId="7BF3481D" w:rsidR="00FA4960" w:rsidRDefault="00FA4960">
          <w:pPr>
            <w:pStyle w:val="INNH2"/>
            <w:tabs>
              <w:tab w:val="left" w:pos="720"/>
              <w:tab w:val="right" w:leader="dot" w:pos="10456"/>
            </w:tabs>
            <w:rPr>
              <w:rFonts w:eastAsiaTheme="minorEastAsia"/>
              <w:noProof/>
              <w:kern w:val="2"/>
              <w:sz w:val="24"/>
              <w:szCs w:val="24"/>
              <w:lang w:eastAsia="nn-NO"/>
            </w:rPr>
          </w:pPr>
          <w:hyperlink w:anchor="_Toc194046590" w:history="1">
            <w:r w:rsidRPr="00F007B2">
              <w:rPr>
                <w:rStyle w:val="Hyperkobling"/>
                <w:noProof/>
              </w:rPr>
              <w:t>2.</w:t>
            </w:r>
            <w:r>
              <w:rPr>
                <w:rFonts w:eastAsiaTheme="minorEastAsia"/>
                <w:noProof/>
                <w:kern w:val="2"/>
                <w:sz w:val="24"/>
                <w:szCs w:val="24"/>
                <w:lang w:eastAsia="nn-NO"/>
              </w:rPr>
              <w:tab/>
            </w:r>
            <w:r w:rsidRPr="00F007B2">
              <w:rPr>
                <w:rStyle w:val="Hyperkobling"/>
                <w:noProof/>
              </w:rPr>
              <w:t>Mål</w:t>
            </w:r>
            <w:r>
              <w:rPr>
                <w:noProof/>
                <w:webHidden/>
              </w:rPr>
              <w:tab/>
            </w:r>
            <w:r>
              <w:rPr>
                <w:noProof/>
                <w:webHidden/>
              </w:rPr>
              <w:fldChar w:fldCharType="begin"/>
            </w:r>
            <w:r>
              <w:rPr>
                <w:noProof/>
                <w:webHidden/>
              </w:rPr>
              <w:instrText xml:space="preserve"> PAGEREF _Toc194046590 \h </w:instrText>
            </w:r>
            <w:r>
              <w:rPr>
                <w:noProof/>
                <w:webHidden/>
              </w:rPr>
            </w:r>
            <w:r>
              <w:rPr>
                <w:noProof/>
                <w:webHidden/>
              </w:rPr>
              <w:fldChar w:fldCharType="separate"/>
            </w:r>
            <w:r>
              <w:rPr>
                <w:noProof/>
                <w:webHidden/>
              </w:rPr>
              <w:t>2</w:t>
            </w:r>
            <w:r>
              <w:rPr>
                <w:noProof/>
                <w:webHidden/>
              </w:rPr>
              <w:fldChar w:fldCharType="end"/>
            </w:r>
          </w:hyperlink>
        </w:p>
        <w:p w14:paraId="7500FEF5" w14:textId="28FBF2E3" w:rsidR="00FA4960" w:rsidRDefault="00FA4960">
          <w:pPr>
            <w:pStyle w:val="INNH2"/>
            <w:tabs>
              <w:tab w:val="left" w:pos="720"/>
              <w:tab w:val="right" w:leader="dot" w:pos="10456"/>
            </w:tabs>
            <w:rPr>
              <w:rFonts w:eastAsiaTheme="minorEastAsia"/>
              <w:noProof/>
              <w:kern w:val="2"/>
              <w:sz w:val="24"/>
              <w:szCs w:val="24"/>
              <w:lang w:eastAsia="nn-NO"/>
            </w:rPr>
          </w:pPr>
          <w:hyperlink w:anchor="_Toc194046591" w:history="1">
            <w:r w:rsidRPr="00F007B2">
              <w:rPr>
                <w:rStyle w:val="Hyperkobling"/>
                <w:noProof/>
              </w:rPr>
              <w:t>3.</w:t>
            </w:r>
            <w:r>
              <w:rPr>
                <w:rFonts w:eastAsiaTheme="minorEastAsia"/>
                <w:noProof/>
                <w:kern w:val="2"/>
                <w:sz w:val="24"/>
                <w:szCs w:val="24"/>
                <w:lang w:eastAsia="nn-NO"/>
              </w:rPr>
              <w:tab/>
            </w:r>
            <w:r w:rsidRPr="00F007B2">
              <w:rPr>
                <w:rStyle w:val="Hyperkobling"/>
                <w:noProof/>
              </w:rPr>
              <w:t>Generelle føresegner</w:t>
            </w:r>
            <w:r>
              <w:rPr>
                <w:noProof/>
                <w:webHidden/>
              </w:rPr>
              <w:tab/>
            </w:r>
            <w:r>
              <w:rPr>
                <w:noProof/>
                <w:webHidden/>
              </w:rPr>
              <w:fldChar w:fldCharType="begin"/>
            </w:r>
            <w:r>
              <w:rPr>
                <w:noProof/>
                <w:webHidden/>
              </w:rPr>
              <w:instrText xml:space="preserve"> PAGEREF _Toc194046591 \h </w:instrText>
            </w:r>
            <w:r>
              <w:rPr>
                <w:noProof/>
                <w:webHidden/>
              </w:rPr>
            </w:r>
            <w:r>
              <w:rPr>
                <w:noProof/>
                <w:webHidden/>
              </w:rPr>
              <w:fldChar w:fldCharType="separate"/>
            </w:r>
            <w:r>
              <w:rPr>
                <w:noProof/>
                <w:webHidden/>
              </w:rPr>
              <w:t>2</w:t>
            </w:r>
            <w:r>
              <w:rPr>
                <w:noProof/>
                <w:webHidden/>
              </w:rPr>
              <w:fldChar w:fldCharType="end"/>
            </w:r>
          </w:hyperlink>
        </w:p>
        <w:p w14:paraId="4241EE4C" w14:textId="0AF9DED6" w:rsidR="00FA4960" w:rsidRDefault="00FA4960">
          <w:pPr>
            <w:pStyle w:val="INNH2"/>
            <w:tabs>
              <w:tab w:val="left" w:pos="960"/>
              <w:tab w:val="right" w:leader="dot" w:pos="10456"/>
            </w:tabs>
            <w:rPr>
              <w:rFonts w:eastAsiaTheme="minorEastAsia"/>
              <w:noProof/>
              <w:kern w:val="2"/>
              <w:sz w:val="24"/>
              <w:szCs w:val="24"/>
              <w:lang w:eastAsia="nn-NO"/>
            </w:rPr>
          </w:pPr>
          <w:hyperlink w:anchor="_Toc194046592" w:history="1">
            <w:r w:rsidRPr="00F007B2">
              <w:rPr>
                <w:rStyle w:val="Hyperkobling"/>
                <w:noProof/>
              </w:rPr>
              <w:t>3.1.</w:t>
            </w:r>
            <w:r>
              <w:rPr>
                <w:rFonts w:eastAsiaTheme="minorEastAsia"/>
                <w:noProof/>
                <w:kern w:val="2"/>
                <w:sz w:val="24"/>
                <w:szCs w:val="24"/>
                <w:lang w:eastAsia="nn-NO"/>
              </w:rPr>
              <w:tab/>
            </w:r>
            <w:r w:rsidRPr="00F007B2">
              <w:rPr>
                <w:rStyle w:val="Hyperkobling"/>
                <w:noProof/>
              </w:rPr>
              <w:t>Innleiing</w:t>
            </w:r>
            <w:r>
              <w:rPr>
                <w:noProof/>
                <w:webHidden/>
              </w:rPr>
              <w:tab/>
            </w:r>
            <w:r>
              <w:rPr>
                <w:noProof/>
                <w:webHidden/>
              </w:rPr>
              <w:fldChar w:fldCharType="begin"/>
            </w:r>
            <w:r>
              <w:rPr>
                <w:noProof/>
                <w:webHidden/>
              </w:rPr>
              <w:instrText xml:space="preserve"> PAGEREF _Toc194046592 \h </w:instrText>
            </w:r>
            <w:r>
              <w:rPr>
                <w:noProof/>
                <w:webHidden/>
              </w:rPr>
            </w:r>
            <w:r>
              <w:rPr>
                <w:noProof/>
                <w:webHidden/>
              </w:rPr>
              <w:fldChar w:fldCharType="separate"/>
            </w:r>
            <w:r>
              <w:rPr>
                <w:noProof/>
                <w:webHidden/>
              </w:rPr>
              <w:t>2</w:t>
            </w:r>
            <w:r>
              <w:rPr>
                <w:noProof/>
                <w:webHidden/>
              </w:rPr>
              <w:fldChar w:fldCharType="end"/>
            </w:r>
          </w:hyperlink>
        </w:p>
        <w:p w14:paraId="765FA5A9" w14:textId="121A1063" w:rsidR="00FA4960" w:rsidRDefault="00FA4960">
          <w:pPr>
            <w:pStyle w:val="INNH2"/>
            <w:tabs>
              <w:tab w:val="left" w:pos="960"/>
              <w:tab w:val="right" w:leader="dot" w:pos="10456"/>
            </w:tabs>
            <w:rPr>
              <w:rFonts w:eastAsiaTheme="minorEastAsia"/>
              <w:noProof/>
              <w:kern w:val="2"/>
              <w:sz w:val="24"/>
              <w:szCs w:val="24"/>
              <w:lang w:eastAsia="nn-NO"/>
            </w:rPr>
          </w:pPr>
          <w:hyperlink w:anchor="_Toc194046593" w:history="1">
            <w:r w:rsidRPr="00F007B2">
              <w:rPr>
                <w:rStyle w:val="Hyperkobling"/>
                <w:noProof/>
              </w:rPr>
              <w:t>3.2.</w:t>
            </w:r>
            <w:r>
              <w:rPr>
                <w:rFonts w:eastAsiaTheme="minorEastAsia"/>
                <w:noProof/>
                <w:kern w:val="2"/>
                <w:sz w:val="24"/>
                <w:szCs w:val="24"/>
                <w:lang w:eastAsia="nn-NO"/>
              </w:rPr>
              <w:tab/>
            </w:r>
            <w:r w:rsidRPr="00F007B2">
              <w:rPr>
                <w:rStyle w:val="Hyperkobling"/>
                <w:noProof/>
              </w:rPr>
              <w:t>GPS-registrering</w:t>
            </w:r>
            <w:r>
              <w:rPr>
                <w:noProof/>
                <w:webHidden/>
              </w:rPr>
              <w:tab/>
            </w:r>
            <w:r>
              <w:rPr>
                <w:noProof/>
                <w:webHidden/>
              </w:rPr>
              <w:fldChar w:fldCharType="begin"/>
            </w:r>
            <w:r>
              <w:rPr>
                <w:noProof/>
                <w:webHidden/>
              </w:rPr>
              <w:instrText xml:space="preserve"> PAGEREF _Toc194046593 \h </w:instrText>
            </w:r>
            <w:r>
              <w:rPr>
                <w:noProof/>
                <w:webHidden/>
              </w:rPr>
            </w:r>
            <w:r>
              <w:rPr>
                <w:noProof/>
                <w:webHidden/>
              </w:rPr>
              <w:fldChar w:fldCharType="separate"/>
            </w:r>
            <w:r>
              <w:rPr>
                <w:noProof/>
                <w:webHidden/>
              </w:rPr>
              <w:t>2</w:t>
            </w:r>
            <w:r>
              <w:rPr>
                <w:noProof/>
                <w:webHidden/>
              </w:rPr>
              <w:fldChar w:fldCharType="end"/>
            </w:r>
          </w:hyperlink>
        </w:p>
        <w:p w14:paraId="4E632C3F" w14:textId="7A59954A" w:rsidR="00FA4960" w:rsidRDefault="00FA4960">
          <w:pPr>
            <w:pStyle w:val="INNH2"/>
            <w:tabs>
              <w:tab w:val="left" w:pos="960"/>
              <w:tab w:val="right" w:leader="dot" w:pos="10456"/>
            </w:tabs>
            <w:rPr>
              <w:rFonts w:eastAsiaTheme="minorEastAsia"/>
              <w:noProof/>
              <w:kern w:val="2"/>
              <w:sz w:val="24"/>
              <w:szCs w:val="24"/>
              <w:lang w:eastAsia="nn-NO"/>
            </w:rPr>
          </w:pPr>
          <w:hyperlink w:anchor="_Toc194046594" w:history="1">
            <w:r w:rsidRPr="00F007B2">
              <w:rPr>
                <w:rStyle w:val="Hyperkobling"/>
                <w:noProof/>
              </w:rPr>
              <w:t>3.3.</w:t>
            </w:r>
            <w:r>
              <w:rPr>
                <w:rFonts w:eastAsiaTheme="minorEastAsia"/>
                <w:noProof/>
                <w:kern w:val="2"/>
                <w:sz w:val="24"/>
                <w:szCs w:val="24"/>
                <w:lang w:eastAsia="nn-NO"/>
              </w:rPr>
              <w:tab/>
            </w:r>
            <w:r w:rsidRPr="00F007B2">
              <w:rPr>
                <w:rStyle w:val="Hyperkobling"/>
                <w:noProof/>
              </w:rPr>
              <w:t>Miljø</w:t>
            </w:r>
            <w:r>
              <w:rPr>
                <w:noProof/>
                <w:webHidden/>
              </w:rPr>
              <w:tab/>
            </w:r>
            <w:r>
              <w:rPr>
                <w:noProof/>
                <w:webHidden/>
              </w:rPr>
              <w:fldChar w:fldCharType="begin"/>
            </w:r>
            <w:r>
              <w:rPr>
                <w:noProof/>
                <w:webHidden/>
              </w:rPr>
              <w:instrText xml:space="preserve"> PAGEREF _Toc194046594 \h </w:instrText>
            </w:r>
            <w:r>
              <w:rPr>
                <w:noProof/>
                <w:webHidden/>
              </w:rPr>
            </w:r>
            <w:r>
              <w:rPr>
                <w:noProof/>
                <w:webHidden/>
              </w:rPr>
              <w:fldChar w:fldCharType="separate"/>
            </w:r>
            <w:r>
              <w:rPr>
                <w:noProof/>
                <w:webHidden/>
              </w:rPr>
              <w:t>2</w:t>
            </w:r>
            <w:r>
              <w:rPr>
                <w:noProof/>
                <w:webHidden/>
              </w:rPr>
              <w:fldChar w:fldCharType="end"/>
            </w:r>
          </w:hyperlink>
        </w:p>
        <w:p w14:paraId="4DA53D6F" w14:textId="2BE9594B" w:rsidR="00FA4960" w:rsidRDefault="00FA4960">
          <w:pPr>
            <w:pStyle w:val="INNH2"/>
            <w:tabs>
              <w:tab w:val="left" w:pos="960"/>
              <w:tab w:val="right" w:leader="dot" w:pos="10456"/>
            </w:tabs>
            <w:rPr>
              <w:rFonts w:eastAsiaTheme="minorEastAsia"/>
              <w:noProof/>
              <w:kern w:val="2"/>
              <w:sz w:val="24"/>
              <w:szCs w:val="24"/>
              <w:lang w:eastAsia="nn-NO"/>
            </w:rPr>
          </w:pPr>
          <w:hyperlink w:anchor="_Toc194046595" w:history="1">
            <w:r w:rsidRPr="00F007B2">
              <w:rPr>
                <w:rStyle w:val="Hyperkobling"/>
                <w:noProof/>
              </w:rPr>
              <w:t>3.4.</w:t>
            </w:r>
            <w:r>
              <w:rPr>
                <w:rFonts w:eastAsiaTheme="minorEastAsia"/>
                <w:noProof/>
                <w:kern w:val="2"/>
                <w:sz w:val="24"/>
                <w:szCs w:val="24"/>
                <w:lang w:eastAsia="nn-NO"/>
              </w:rPr>
              <w:tab/>
            </w:r>
            <w:r w:rsidRPr="00F007B2">
              <w:rPr>
                <w:rStyle w:val="Hyperkobling"/>
                <w:noProof/>
              </w:rPr>
              <w:t>Forholdet til privat eigedom</w:t>
            </w:r>
            <w:r>
              <w:rPr>
                <w:noProof/>
                <w:webHidden/>
              </w:rPr>
              <w:tab/>
            </w:r>
            <w:r>
              <w:rPr>
                <w:noProof/>
                <w:webHidden/>
              </w:rPr>
              <w:fldChar w:fldCharType="begin"/>
            </w:r>
            <w:r>
              <w:rPr>
                <w:noProof/>
                <w:webHidden/>
              </w:rPr>
              <w:instrText xml:space="preserve"> PAGEREF _Toc194046595 \h </w:instrText>
            </w:r>
            <w:r>
              <w:rPr>
                <w:noProof/>
                <w:webHidden/>
              </w:rPr>
            </w:r>
            <w:r>
              <w:rPr>
                <w:noProof/>
                <w:webHidden/>
              </w:rPr>
              <w:fldChar w:fldCharType="separate"/>
            </w:r>
            <w:r>
              <w:rPr>
                <w:noProof/>
                <w:webHidden/>
              </w:rPr>
              <w:t>3</w:t>
            </w:r>
            <w:r>
              <w:rPr>
                <w:noProof/>
                <w:webHidden/>
              </w:rPr>
              <w:fldChar w:fldCharType="end"/>
            </w:r>
          </w:hyperlink>
        </w:p>
        <w:p w14:paraId="5732AF47" w14:textId="66E49585" w:rsidR="00FA4960" w:rsidRDefault="00FA4960">
          <w:pPr>
            <w:pStyle w:val="INNH2"/>
            <w:tabs>
              <w:tab w:val="left" w:pos="960"/>
              <w:tab w:val="right" w:leader="dot" w:pos="10456"/>
            </w:tabs>
            <w:rPr>
              <w:rFonts w:eastAsiaTheme="minorEastAsia"/>
              <w:noProof/>
              <w:kern w:val="2"/>
              <w:sz w:val="24"/>
              <w:szCs w:val="24"/>
              <w:lang w:eastAsia="nn-NO"/>
            </w:rPr>
          </w:pPr>
          <w:hyperlink w:anchor="_Toc194046596" w:history="1">
            <w:r w:rsidRPr="00F007B2">
              <w:rPr>
                <w:rStyle w:val="Hyperkobling"/>
                <w:noProof/>
              </w:rPr>
              <w:t>3.5.</w:t>
            </w:r>
            <w:r>
              <w:rPr>
                <w:rFonts w:eastAsiaTheme="minorEastAsia"/>
                <w:noProof/>
                <w:kern w:val="2"/>
                <w:sz w:val="24"/>
                <w:szCs w:val="24"/>
                <w:lang w:eastAsia="nn-NO"/>
              </w:rPr>
              <w:tab/>
            </w:r>
            <w:r w:rsidRPr="00F007B2">
              <w:rPr>
                <w:rStyle w:val="Hyperkobling"/>
                <w:noProof/>
              </w:rPr>
              <w:t>Erstatningar for skadar påført grunna brøyting</w:t>
            </w:r>
            <w:r>
              <w:rPr>
                <w:noProof/>
                <w:webHidden/>
              </w:rPr>
              <w:tab/>
            </w:r>
            <w:r>
              <w:rPr>
                <w:noProof/>
                <w:webHidden/>
              </w:rPr>
              <w:fldChar w:fldCharType="begin"/>
            </w:r>
            <w:r>
              <w:rPr>
                <w:noProof/>
                <w:webHidden/>
              </w:rPr>
              <w:instrText xml:space="preserve"> PAGEREF _Toc194046596 \h </w:instrText>
            </w:r>
            <w:r>
              <w:rPr>
                <w:noProof/>
                <w:webHidden/>
              </w:rPr>
            </w:r>
            <w:r>
              <w:rPr>
                <w:noProof/>
                <w:webHidden/>
              </w:rPr>
              <w:fldChar w:fldCharType="separate"/>
            </w:r>
            <w:r>
              <w:rPr>
                <w:noProof/>
                <w:webHidden/>
              </w:rPr>
              <w:t>3</w:t>
            </w:r>
            <w:r>
              <w:rPr>
                <w:noProof/>
                <w:webHidden/>
              </w:rPr>
              <w:fldChar w:fldCharType="end"/>
            </w:r>
          </w:hyperlink>
        </w:p>
        <w:p w14:paraId="4E7B1C78" w14:textId="53417320" w:rsidR="00FA4960" w:rsidRDefault="00FA4960">
          <w:pPr>
            <w:pStyle w:val="INNH2"/>
            <w:tabs>
              <w:tab w:val="left" w:pos="960"/>
              <w:tab w:val="right" w:leader="dot" w:pos="10456"/>
            </w:tabs>
            <w:rPr>
              <w:rFonts w:eastAsiaTheme="minorEastAsia"/>
              <w:noProof/>
              <w:kern w:val="2"/>
              <w:sz w:val="24"/>
              <w:szCs w:val="24"/>
              <w:lang w:eastAsia="nn-NO"/>
            </w:rPr>
          </w:pPr>
          <w:hyperlink w:anchor="_Toc194046597" w:history="1">
            <w:r w:rsidRPr="00F007B2">
              <w:rPr>
                <w:rStyle w:val="Hyperkobling"/>
                <w:noProof/>
              </w:rPr>
              <w:t>3.6.</w:t>
            </w:r>
            <w:r>
              <w:rPr>
                <w:rFonts w:eastAsiaTheme="minorEastAsia"/>
                <w:noProof/>
                <w:kern w:val="2"/>
                <w:sz w:val="24"/>
                <w:szCs w:val="24"/>
                <w:lang w:eastAsia="nn-NO"/>
              </w:rPr>
              <w:tab/>
            </w:r>
            <w:r w:rsidRPr="00F007B2">
              <w:rPr>
                <w:rStyle w:val="Hyperkobling"/>
                <w:noProof/>
              </w:rPr>
              <w:t>Omsyn til omgivnadane</w:t>
            </w:r>
            <w:r>
              <w:rPr>
                <w:noProof/>
                <w:webHidden/>
              </w:rPr>
              <w:tab/>
            </w:r>
            <w:r>
              <w:rPr>
                <w:noProof/>
                <w:webHidden/>
              </w:rPr>
              <w:fldChar w:fldCharType="begin"/>
            </w:r>
            <w:r>
              <w:rPr>
                <w:noProof/>
                <w:webHidden/>
              </w:rPr>
              <w:instrText xml:space="preserve"> PAGEREF _Toc194046597 \h </w:instrText>
            </w:r>
            <w:r>
              <w:rPr>
                <w:noProof/>
                <w:webHidden/>
              </w:rPr>
            </w:r>
            <w:r>
              <w:rPr>
                <w:noProof/>
                <w:webHidden/>
              </w:rPr>
              <w:fldChar w:fldCharType="separate"/>
            </w:r>
            <w:r>
              <w:rPr>
                <w:noProof/>
                <w:webHidden/>
              </w:rPr>
              <w:t>3</w:t>
            </w:r>
            <w:r>
              <w:rPr>
                <w:noProof/>
                <w:webHidden/>
              </w:rPr>
              <w:fldChar w:fldCharType="end"/>
            </w:r>
          </w:hyperlink>
        </w:p>
        <w:p w14:paraId="64001417" w14:textId="55CFD968" w:rsidR="00FA4960" w:rsidRDefault="00FA4960">
          <w:pPr>
            <w:pStyle w:val="INNH2"/>
            <w:tabs>
              <w:tab w:val="left" w:pos="960"/>
              <w:tab w:val="right" w:leader="dot" w:pos="10456"/>
            </w:tabs>
            <w:rPr>
              <w:rFonts w:eastAsiaTheme="minorEastAsia"/>
              <w:noProof/>
              <w:kern w:val="2"/>
              <w:sz w:val="24"/>
              <w:szCs w:val="24"/>
              <w:lang w:eastAsia="nn-NO"/>
            </w:rPr>
          </w:pPr>
          <w:hyperlink w:anchor="_Toc194046598" w:history="1">
            <w:r w:rsidRPr="00F007B2">
              <w:rPr>
                <w:rStyle w:val="Hyperkobling"/>
                <w:noProof/>
              </w:rPr>
              <w:t>3.7.</w:t>
            </w:r>
            <w:r>
              <w:rPr>
                <w:rFonts w:eastAsiaTheme="minorEastAsia"/>
                <w:noProof/>
                <w:kern w:val="2"/>
                <w:sz w:val="24"/>
                <w:szCs w:val="24"/>
                <w:lang w:eastAsia="nn-NO"/>
              </w:rPr>
              <w:tab/>
            </w:r>
            <w:r w:rsidRPr="00F007B2">
              <w:rPr>
                <w:rStyle w:val="Hyperkobling"/>
                <w:noProof/>
              </w:rPr>
              <w:t>Krav til varsemd under utføring av arbeidsoppgåver</w:t>
            </w:r>
            <w:r>
              <w:rPr>
                <w:noProof/>
                <w:webHidden/>
              </w:rPr>
              <w:tab/>
            </w:r>
            <w:r>
              <w:rPr>
                <w:noProof/>
                <w:webHidden/>
              </w:rPr>
              <w:fldChar w:fldCharType="begin"/>
            </w:r>
            <w:r>
              <w:rPr>
                <w:noProof/>
                <w:webHidden/>
              </w:rPr>
              <w:instrText xml:space="preserve"> PAGEREF _Toc194046598 \h </w:instrText>
            </w:r>
            <w:r>
              <w:rPr>
                <w:noProof/>
                <w:webHidden/>
              </w:rPr>
            </w:r>
            <w:r>
              <w:rPr>
                <w:noProof/>
                <w:webHidden/>
              </w:rPr>
              <w:fldChar w:fldCharType="separate"/>
            </w:r>
            <w:r>
              <w:rPr>
                <w:noProof/>
                <w:webHidden/>
              </w:rPr>
              <w:t>3</w:t>
            </w:r>
            <w:r>
              <w:rPr>
                <w:noProof/>
                <w:webHidden/>
              </w:rPr>
              <w:fldChar w:fldCharType="end"/>
            </w:r>
          </w:hyperlink>
        </w:p>
        <w:p w14:paraId="720F90CB" w14:textId="169F5426" w:rsidR="00FA4960" w:rsidRDefault="00FA4960">
          <w:pPr>
            <w:pStyle w:val="INNH2"/>
            <w:tabs>
              <w:tab w:val="left" w:pos="960"/>
              <w:tab w:val="right" w:leader="dot" w:pos="10456"/>
            </w:tabs>
            <w:rPr>
              <w:rFonts w:eastAsiaTheme="minorEastAsia"/>
              <w:noProof/>
              <w:kern w:val="2"/>
              <w:sz w:val="24"/>
              <w:szCs w:val="24"/>
              <w:lang w:eastAsia="nn-NO"/>
            </w:rPr>
          </w:pPr>
          <w:hyperlink w:anchor="_Toc194046599" w:history="1">
            <w:r w:rsidRPr="00F007B2">
              <w:rPr>
                <w:rStyle w:val="Hyperkobling"/>
                <w:noProof/>
              </w:rPr>
              <w:t>3.8.</w:t>
            </w:r>
            <w:r>
              <w:rPr>
                <w:rFonts w:eastAsiaTheme="minorEastAsia"/>
                <w:noProof/>
                <w:kern w:val="2"/>
                <w:sz w:val="24"/>
                <w:szCs w:val="24"/>
                <w:lang w:eastAsia="nn-NO"/>
              </w:rPr>
              <w:tab/>
            </w:r>
            <w:r w:rsidRPr="00F007B2">
              <w:rPr>
                <w:rStyle w:val="Hyperkobling"/>
                <w:noProof/>
              </w:rPr>
              <w:t>Opning/lukking av bommar og grinder</w:t>
            </w:r>
            <w:r>
              <w:rPr>
                <w:noProof/>
                <w:webHidden/>
              </w:rPr>
              <w:tab/>
            </w:r>
            <w:r>
              <w:rPr>
                <w:noProof/>
                <w:webHidden/>
              </w:rPr>
              <w:fldChar w:fldCharType="begin"/>
            </w:r>
            <w:r>
              <w:rPr>
                <w:noProof/>
                <w:webHidden/>
              </w:rPr>
              <w:instrText xml:space="preserve"> PAGEREF _Toc194046599 \h </w:instrText>
            </w:r>
            <w:r>
              <w:rPr>
                <w:noProof/>
                <w:webHidden/>
              </w:rPr>
            </w:r>
            <w:r>
              <w:rPr>
                <w:noProof/>
                <w:webHidden/>
              </w:rPr>
              <w:fldChar w:fldCharType="separate"/>
            </w:r>
            <w:r>
              <w:rPr>
                <w:noProof/>
                <w:webHidden/>
              </w:rPr>
              <w:t>4</w:t>
            </w:r>
            <w:r>
              <w:rPr>
                <w:noProof/>
                <w:webHidden/>
              </w:rPr>
              <w:fldChar w:fldCharType="end"/>
            </w:r>
          </w:hyperlink>
        </w:p>
        <w:p w14:paraId="5A329ECD" w14:textId="4D67C29E" w:rsidR="00FA4960" w:rsidRDefault="00FA4960">
          <w:pPr>
            <w:pStyle w:val="INNH2"/>
            <w:tabs>
              <w:tab w:val="left" w:pos="960"/>
              <w:tab w:val="right" w:leader="dot" w:pos="10456"/>
            </w:tabs>
            <w:rPr>
              <w:rFonts w:eastAsiaTheme="minorEastAsia"/>
              <w:noProof/>
              <w:kern w:val="2"/>
              <w:sz w:val="24"/>
              <w:szCs w:val="24"/>
              <w:lang w:eastAsia="nn-NO"/>
            </w:rPr>
          </w:pPr>
          <w:hyperlink w:anchor="_Toc194046600" w:history="1">
            <w:r w:rsidRPr="00F007B2">
              <w:rPr>
                <w:rStyle w:val="Hyperkobling"/>
                <w:noProof/>
              </w:rPr>
              <w:t>3.9.</w:t>
            </w:r>
            <w:r>
              <w:rPr>
                <w:rFonts w:eastAsiaTheme="minorEastAsia"/>
                <w:noProof/>
                <w:kern w:val="2"/>
                <w:sz w:val="24"/>
                <w:szCs w:val="24"/>
                <w:lang w:eastAsia="nn-NO"/>
              </w:rPr>
              <w:tab/>
            </w:r>
            <w:r w:rsidRPr="00F007B2">
              <w:rPr>
                <w:rStyle w:val="Hyperkobling"/>
                <w:noProof/>
              </w:rPr>
              <w:t>Kapasitet, beredskap og maskiner</w:t>
            </w:r>
            <w:r>
              <w:rPr>
                <w:noProof/>
                <w:webHidden/>
              </w:rPr>
              <w:tab/>
            </w:r>
            <w:r>
              <w:rPr>
                <w:noProof/>
                <w:webHidden/>
              </w:rPr>
              <w:fldChar w:fldCharType="begin"/>
            </w:r>
            <w:r>
              <w:rPr>
                <w:noProof/>
                <w:webHidden/>
              </w:rPr>
              <w:instrText xml:space="preserve"> PAGEREF _Toc194046600 \h </w:instrText>
            </w:r>
            <w:r>
              <w:rPr>
                <w:noProof/>
                <w:webHidden/>
              </w:rPr>
            </w:r>
            <w:r>
              <w:rPr>
                <w:noProof/>
                <w:webHidden/>
              </w:rPr>
              <w:fldChar w:fldCharType="separate"/>
            </w:r>
            <w:r>
              <w:rPr>
                <w:noProof/>
                <w:webHidden/>
              </w:rPr>
              <w:t>4</w:t>
            </w:r>
            <w:r>
              <w:rPr>
                <w:noProof/>
                <w:webHidden/>
              </w:rPr>
              <w:fldChar w:fldCharType="end"/>
            </w:r>
          </w:hyperlink>
        </w:p>
        <w:p w14:paraId="6302FD68" w14:textId="117DD5B4" w:rsidR="00FA4960" w:rsidRDefault="00FA4960">
          <w:pPr>
            <w:pStyle w:val="INNH2"/>
            <w:tabs>
              <w:tab w:val="left" w:pos="720"/>
              <w:tab w:val="right" w:leader="dot" w:pos="10456"/>
            </w:tabs>
            <w:rPr>
              <w:rFonts w:eastAsiaTheme="minorEastAsia"/>
              <w:noProof/>
              <w:kern w:val="2"/>
              <w:sz w:val="24"/>
              <w:szCs w:val="24"/>
              <w:lang w:eastAsia="nn-NO"/>
            </w:rPr>
          </w:pPr>
          <w:hyperlink w:anchor="_Toc194046601" w:history="1">
            <w:r w:rsidRPr="00F007B2">
              <w:rPr>
                <w:rStyle w:val="Hyperkobling"/>
                <w:noProof/>
              </w:rPr>
              <w:t>4.</w:t>
            </w:r>
            <w:r>
              <w:rPr>
                <w:rFonts w:eastAsiaTheme="minorEastAsia"/>
                <w:noProof/>
                <w:kern w:val="2"/>
                <w:sz w:val="24"/>
                <w:szCs w:val="24"/>
                <w:lang w:eastAsia="nn-NO"/>
              </w:rPr>
              <w:tab/>
            </w:r>
            <w:r w:rsidRPr="00F007B2">
              <w:rPr>
                <w:rStyle w:val="Hyperkobling"/>
                <w:noProof/>
              </w:rPr>
              <w:t>Køyrevegar og plassar</w:t>
            </w:r>
            <w:r>
              <w:rPr>
                <w:noProof/>
                <w:webHidden/>
              </w:rPr>
              <w:tab/>
            </w:r>
            <w:r>
              <w:rPr>
                <w:noProof/>
                <w:webHidden/>
              </w:rPr>
              <w:fldChar w:fldCharType="begin"/>
            </w:r>
            <w:r>
              <w:rPr>
                <w:noProof/>
                <w:webHidden/>
              </w:rPr>
              <w:instrText xml:space="preserve"> PAGEREF _Toc194046601 \h </w:instrText>
            </w:r>
            <w:r>
              <w:rPr>
                <w:noProof/>
                <w:webHidden/>
              </w:rPr>
            </w:r>
            <w:r>
              <w:rPr>
                <w:noProof/>
                <w:webHidden/>
              </w:rPr>
              <w:fldChar w:fldCharType="separate"/>
            </w:r>
            <w:r>
              <w:rPr>
                <w:noProof/>
                <w:webHidden/>
              </w:rPr>
              <w:t>4</w:t>
            </w:r>
            <w:r>
              <w:rPr>
                <w:noProof/>
                <w:webHidden/>
              </w:rPr>
              <w:fldChar w:fldCharType="end"/>
            </w:r>
          </w:hyperlink>
        </w:p>
        <w:p w14:paraId="04C05DF2" w14:textId="0CFF0BBD" w:rsidR="00FA4960" w:rsidRDefault="00FA4960">
          <w:pPr>
            <w:pStyle w:val="INNH2"/>
            <w:tabs>
              <w:tab w:val="left" w:pos="960"/>
              <w:tab w:val="right" w:leader="dot" w:pos="10456"/>
            </w:tabs>
            <w:rPr>
              <w:rFonts w:eastAsiaTheme="minorEastAsia"/>
              <w:noProof/>
              <w:kern w:val="2"/>
              <w:sz w:val="24"/>
              <w:szCs w:val="24"/>
              <w:lang w:eastAsia="nn-NO"/>
            </w:rPr>
          </w:pPr>
          <w:hyperlink w:anchor="_Toc194046602" w:history="1">
            <w:r w:rsidRPr="00F007B2">
              <w:rPr>
                <w:rStyle w:val="Hyperkobling"/>
                <w:noProof/>
              </w:rPr>
              <w:t>4.1.</w:t>
            </w:r>
            <w:r>
              <w:rPr>
                <w:rFonts w:eastAsiaTheme="minorEastAsia"/>
                <w:noProof/>
                <w:kern w:val="2"/>
                <w:sz w:val="24"/>
                <w:szCs w:val="24"/>
                <w:lang w:eastAsia="nn-NO"/>
              </w:rPr>
              <w:tab/>
            </w:r>
            <w:r w:rsidRPr="00F007B2">
              <w:rPr>
                <w:rStyle w:val="Hyperkobling"/>
                <w:noProof/>
              </w:rPr>
              <w:t>Generelt</w:t>
            </w:r>
            <w:r>
              <w:rPr>
                <w:noProof/>
                <w:webHidden/>
              </w:rPr>
              <w:tab/>
            </w:r>
            <w:r>
              <w:rPr>
                <w:noProof/>
                <w:webHidden/>
              </w:rPr>
              <w:fldChar w:fldCharType="begin"/>
            </w:r>
            <w:r>
              <w:rPr>
                <w:noProof/>
                <w:webHidden/>
              </w:rPr>
              <w:instrText xml:space="preserve"> PAGEREF _Toc194046602 \h </w:instrText>
            </w:r>
            <w:r>
              <w:rPr>
                <w:noProof/>
                <w:webHidden/>
              </w:rPr>
            </w:r>
            <w:r>
              <w:rPr>
                <w:noProof/>
                <w:webHidden/>
              </w:rPr>
              <w:fldChar w:fldCharType="separate"/>
            </w:r>
            <w:r>
              <w:rPr>
                <w:noProof/>
                <w:webHidden/>
              </w:rPr>
              <w:t>4</w:t>
            </w:r>
            <w:r>
              <w:rPr>
                <w:noProof/>
                <w:webHidden/>
              </w:rPr>
              <w:fldChar w:fldCharType="end"/>
            </w:r>
          </w:hyperlink>
        </w:p>
        <w:p w14:paraId="62E0B440" w14:textId="0ABF6B22" w:rsidR="00FA4960" w:rsidRDefault="00FA4960">
          <w:pPr>
            <w:pStyle w:val="INNH2"/>
            <w:tabs>
              <w:tab w:val="left" w:pos="960"/>
              <w:tab w:val="right" w:leader="dot" w:pos="10456"/>
            </w:tabs>
            <w:rPr>
              <w:rFonts w:eastAsiaTheme="minorEastAsia"/>
              <w:noProof/>
              <w:kern w:val="2"/>
              <w:sz w:val="24"/>
              <w:szCs w:val="24"/>
              <w:lang w:eastAsia="nn-NO"/>
            </w:rPr>
          </w:pPr>
          <w:hyperlink w:anchor="_Toc194046603" w:history="1">
            <w:r w:rsidRPr="00F007B2">
              <w:rPr>
                <w:rStyle w:val="Hyperkobling"/>
                <w:noProof/>
              </w:rPr>
              <w:t>4.2.</w:t>
            </w:r>
            <w:r>
              <w:rPr>
                <w:rFonts w:eastAsiaTheme="minorEastAsia"/>
                <w:noProof/>
                <w:kern w:val="2"/>
                <w:sz w:val="24"/>
                <w:szCs w:val="24"/>
                <w:lang w:eastAsia="nn-NO"/>
              </w:rPr>
              <w:tab/>
            </w:r>
            <w:r w:rsidRPr="00F007B2">
              <w:rPr>
                <w:rStyle w:val="Hyperkobling"/>
                <w:noProof/>
              </w:rPr>
              <w:t>Brøyting</w:t>
            </w:r>
            <w:r>
              <w:rPr>
                <w:noProof/>
                <w:webHidden/>
              </w:rPr>
              <w:tab/>
            </w:r>
            <w:r>
              <w:rPr>
                <w:noProof/>
                <w:webHidden/>
              </w:rPr>
              <w:fldChar w:fldCharType="begin"/>
            </w:r>
            <w:r>
              <w:rPr>
                <w:noProof/>
                <w:webHidden/>
              </w:rPr>
              <w:instrText xml:space="preserve"> PAGEREF _Toc194046603 \h </w:instrText>
            </w:r>
            <w:r>
              <w:rPr>
                <w:noProof/>
                <w:webHidden/>
              </w:rPr>
            </w:r>
            <w:r>
              <w:rPr>
                <w:noProof/>
                <w:webHidden/>
              </w:rPr>
              <w:fldChar w:fldCharType="separate"/>
            </w:r>
            <w:r>
              <w:rPr>
                <w:noProof/>
                <w:webHidden/>
              </w:rPr>
              <w:t>4</w:t>
            </w:r>
            <w:r>
              <w:rPr>
                <w:noProof/>
                <w:webHidden/>
              </w:rPr>
              <w:fldChar w:fldCharType="end"/>
            </w:r>
          </w:hyperlink>
        </w:p>
        <w:p w14:paraId="616FE2F3" w14:textId="51F17E1C" w:rsidR="00FA4960" w:rsidRDefault="00FA4960">
          <w:pPr>
            <w:pStyle w:val="INNH2"/>
            <w:tabs>
              <w:tab w:val="left" w:pos="960"/>
              <w:tab w:val="right" w:leader="dot" w:pos="10456"/>
            </w:tabs>
            <w:rPr>
              <w:rFonts w:eastAsiaTheme="minorEastAsia"/>
              <w:noProof/>
              <w:kern w:val="2"/>
              <w:sz w:val="24"/>
              <w:szCs w:val="24"/>
              <w:lang w:eastAsia="nn-NO"/>
            </w:rPr>
          </w:pPr>
          <w:hyperlink w:anchor="_Toc194046604" w:history="1">
            <w:r w:rsidRPr="00F007B2">
              <w:rPr>
                <w:rStyle w:val="Hyperkobling"/>
                <w:noProof/>
              </w:rPr>
              <w:t>4.3.</w:t>
            </w:r>
            <w:r>
              <w:rPr>
                <w:rFonts w:eastAsiaTheme="minorEastAsia"/>
                <w:noProof/>
                <w:kern w:val="2"/>
                <w:sz w:val="24"/>
                <w:szCs w:val="24"/>
                <w:lang w:eastAsia="nn-NO"/>
              </w:rPr>
              <w:tab/>
            </w:r>
            <w:r w:rsidRPr="00F007B2">
              <w:rPr>
                <w:rStyle w:val="Hyperkobling"/>
                <w:noProof/>
              </w:rPr>
              <w:t>Strøing</w:t>
            </w:r>
            <w:r>
              <w:rPr>
                <w:noProof/>
                <w:webHidden/>
              </w:rPr>
              <w:tab/>
            </w:r>
            <w:r>
              <w:rPr>
                <w:noProof/>
                <w:webHidden/>
              </w:rPr>
              <w:fldChar w:fldCharType="begin"/>
            </w:r>
            <w:r>
              <w:rPr>
                <w:noProof/>
                <w:webHidden/>
              </w:rPr>
              <w:instrText xml:space="preserve"> PAGEREF _Toc194046604 \h </w:instrText>
            </w:r>
            <w:r>
              <w:rPr>
                <w:noProof/>
                <w:webHidden/>
              </w:rPr>
            </w:r>
            <w:r>
              <w:rPr>
                <w:noProof/>
                <w:webHidden/>
              </w:rPr>
              <w:fldChar w:fldCharType="separate"/>
            </w:r>
            <w:r>
              <w:rPr>
                <w:noProof/>
                <w:webHidden/>
              </w:rPr>
              <w:t>5</w:t>
            </w:r>
            <w:r>
              <w:rPr>
                <w:noProof/>
                <w:webHidden/>
              </w:rPr>
              <w:fldChar w:fldCharType="end"/>
            </w:r>
          </w:hyperlink>
        </w:p>
        <w:p w14:paraId="1C626D1B" w14:textId="319C0B19" w:rsidR="00FA4960" w:rsidRDefault="00FA4960">
          <w:pPr>
            <w:pStyle w:val="INNH2"/>
            <w:tabs>
              <w:tab w:val="left" w:pos="960"/>
              <w:tab w:val="right" w:leader="dot" w:pos="10456"/>
            </w:tabs>
            <w:rPr>
              <w:rFonts w:eastAsiaTheme="minorEastAsia"/>
              <w:noProof/>
              <w:kern w:val="2"/>
              <w:sz w:val="24"/>
              <w:szCs w:val="24"/>
              <w:lang w:eastAsia="nn-NO"/>
            </w:rPr>
          </w:pPr>
          <w:hyperlink w:anchor="_Toc194046605" w:history="1">
            <w:r w:rsidRPr="00F007B2">
              <w:rPr>
                <w:rStyle w:val="Hyperkobling"/>
                <w:noProof/>
              </w:rPr>
              <w:t>4.4.</w:t>
            </w:r>
            <w:r>
              <w:rPr>
                <w:rFonts w:eastAsiaTheme="minorEastAsia"/>
                <w:noProof/>
                <w:kern w:val="2"/>
                <w:sz w:val="24"/>
                <w:szCs w:val="24"/>
                <w:lang w:eastAsia="nn-NO"/>
              </w:rPr>
              <w:tab/>
            </w:r>
            <w:r w:rsidRPr="00F007B2">
              <w:rPr>
                <w:rStyle w:val="Hyperkobling"/>
                <w:noProof/>
              </w:rPr>
              <w:t>Høvling/ vegskraping</w:t>
            </w:r>
            <w:r>
              <w:rPr>
                <w:noProof/>
                <w:webHidden/>
              </w:rPr>
              <w:tab/>
            </w:r>
            <w:r>
              <w:rPr>
                <w:noProof/>
                <w:webHidden/>
              </w:rPr>
              <w:fldChar w:fldCharType="begin"/>
            </w:r>
            <w:r>
              <w:rPr>
                <w:noProof/>
                <w:webHidden/>
              </w:rPr>
              <w:instrText xml:space="preserve"> PAGEREF _Toc194046605 \h </w:instrText>
            </w:r>
            <w:r>
              <w:rPr>
                <w:noProof/>
                <w:webHidden/>
              </w:rPr>
            </w:r>
            <w:r>
              <w:rPr>
                <w:noProof/>
                <w:webHidden/>
              </w:rPr>
              <w:fldChar w:fldCharType="separate"/>
            </w:r>
            <w:r>
              <w:rPr>
                <w:noProof/>
                <w:webHidden/>
              </w:rPr>
              <w:t>5</w:t>
            </w:r>
            <w:r>
              <w:rPr>
                <w:noProof/>
                <w:webHidden/>
              </w:rPr>
              <w:fldChar w:fldCharType="end"/>
            </w:r>
          </w:hyperlink>
        </w:p>
        <w:p w14:paraId="07005CB5" w14:textId="08DD526A" w:rsidR="00FA4960" w:rsidRDefault="00FA4960">
          <w:pPr>
            <w:pStyle w:val="INNH2"/>
            <w:tabs>
              <w:tab w:val="left" w:pos="960"/>
              <w:tab w:val="right" w:leader="dot" w:pos="10456"/>
            </w:tabs>
            <w:rPr>
              <w:rFonts w:eastAsiaTheme="minorEastAsia"/>
              <w:noProof/>
              <w:kern w:val="2"/>
              <w:sz w:val="24"/>
              <w:szCs w:val="24"/>
              <w:lang w:eastAsia="nn-NO"/>
            </w:rPr>
          </w:pPr>
          <w:hyperlink w:anchor="_Toc194046606" w:history="1">
            <w:r w:rsidRPr="00F007B2">
              <w:rPr>
                <w:rStyle w:val="Hyperkobling"/>
                <w:noProof/>
              </w:rPr>
              <w:t>4.5.</w:t>
            </w:r>
            <w:r>
              <w:rPr>
                <w:rFonts w:eastAsiaTheme="minorEastAsia"/>
                <w:noProof/>
                <w:kern w:val="2"/>
                <w:sz w:val="24"/>
                <w:szCs w:val="24"/>
                <w:lang w:eastAsia="nn-NO"/>
              </w:rPr>
              <w:tab/>
            </w:r>
            <w:r w:rsidRPr="00F007B2">
              <w:rPr>
                <w:rStyle w:val="Hyperkobling"/>
                <w:noProof/>
              </w:rPr>
              <w:t>Oppsetjing av brøytestikk</w:t>
            </w:r>
            <w:r>
              <w:rPr>
                <w:noProof/>
                <w:webHidden/>
              </w:rPr>
              <w:tab/>
            </w:r>
            <w:r>
              <w:rPr>
                <w:noProof/>
                <w:webHidden/>
              </w:rPr>
              <w:fldChar w:fldCharType="begin"/>
            </w:r>
            <w:r>
              <w:rPr>
                <w:noProof/>
                <w:webHidden/>
              </w:rPr>
              <w:instrText xml:space="preserve"> PAGEREF _Toc194046606 \h </w:instrText>
            </w:r>
            <w:r>
              <w:rPr>
                <w:noProof/>
                <w:webHidden/>
              </w:rPr>
            </w:r>
            <w:r>
              <w:rPr>
                <w:noProof/>
                <w:webHidden/>
              </w:rPr>
              <w:fldChar w:fldCharType="separate"/>
            </w:r>
            <w:r>
              <w:rPr>
                <w:noProof/>
                <w:webHidden/>
              </w:rPr>
              <w:t>6</w:t>
            </w:r>
            <w:r>
              <w:rPr>
                <w:noProof/>
                <w:webHidden/>
              </w:rPr>
              <w:fldChar w:fldCharType="end"/>
            </w:r>
          </w:hyperlink>
        </w:p>
        <w:p w14:paraId="33F15290" w14:textId="572C76EE" w:rsidR="00FA4960" w:rsidRDefault="00FA4960">
          <w:pPr>
            <w:pStyle w:val="INNH2"/>
            <w:tabs>
              <w:tab w:val="left" w:pos="960"/>
              <w:tab w:val="right" w:leader="dot" w:pos="10456"/>
            </w:tabs>
            <w:rPr>
              <w:rFonts w:eastAsiaTheme="minorEastAsia"/>
              <w:noProof/>
              <w:kern w:val="2"/>
              <w:sz w:val="24"/>
              <w:szCs w:val="24"/>
              <w:lang w:eastAsia="nn-NO"/>
            </w:rPr>
          </w:pPr>
          <w:hyperlink w:anchor="_Toc194046607" w:history="1">
            <w:r w:rsidRPr="00F007B2">
              <w:rPr>
                <w:rStyle w:val="Hyperkobling"/>
                <w:noProof/>
              </w:rPr>
              <w:t>4.6.</w:t>
            </w:r>
            <w:r>
              <w:rPr>
                <w:rFonts w:eastAsiaTheme="minorEastAsia"/>
                <w:noProof/>
                <w:kern w:val="2"/>
                <w:sz w:val="24"/>
                <w:szCs w:val="24"/>
                <w:lang w:eastAsia="nn-NO"/>
              </w:rPr>
              <w:tab/>
            </w:r>
            <w:r w:rsidRPr="00F007B2">
              <w:rPr>
                <w:rStyle w:val="Hyperkobling"/>
                <w:noProof/>
              </w:rPr>
              <w:t>Bortkøyring av snø</w:t>
            </w:r>
            <w:r>
              <w:rPr>
                <w:noProof/>
                <w:webHidden/>
              </w:rPr>
              <w:tab/>
            </w:r>
            <w:r>
              <w:rPr>
                <w:noProof/>
                <w:webHidden/>
              </w:rPr>
              <w:fldChar w:fldCharType="begin"/>
            </w:r>
            <w:r>
              <w:rPr>
                <w:noProof/>
                <w:webHidden/>
              </w:rPr>
              <w:instrText xml:space="preserve"> PAGEREF _Toc194046607 \h </w:instrText>
            </w:r>
            <w:r>
              <w:rPr>
                <w:noProof/>
                <w:webHidden/>
              </w:rPr>
            </w:r>
            <w:r>
              <w:rPr>
                <w:noProof/>
                <w:webHidden/>
              </w:rPr>
              <w:fldChar w:fldCharType="separate"/>
            </w:r>
            <w:r>
              <w:rPr>
                <w:noProof/>
                <w:webHidden/>
              </w:rPr>
              <w:t>6</w:t>
            </w:r>
            <w:r>
              <w:rPr>
                <w:noProof/>
                <w:webHidden/>
              </w:rPr>
              <w:fldChar w:fldCharType="end"/>
            </w:r>
          </w:hyperlink>
        </w:p>
        <w:p w14:paraId="3FC76CF1" w14:textId="4BF92ABD" w:rsidR="00CC64BA" w:rsidRDefault="00CC64BA">
          <w:r>
            <w:rPr>
              <w:b/>
              <w:bCs/>
              <w:lang w:val="nb-NO"/>
            </w:rPr>
            <w:fldChar w:fldCharType="end"/>
          </w:r>
        </w:p>
      </w:sdtContent>
    </w:sdt>
    <w:p w14:paraId="593440C0" w14:textId="4DBB0F77" w:rsidR="00CC64BA" w:rsidRDefault="00CC64BA">
      <w:pPr>
        <w:rPr>
          <w:rFonts w:ascii="Arial" w:hAnsi="Arial" w:cs="Arial"/>
          <w:color w:val="0070C0"/>
          <w:sz w:val="28"/>
          <w:szCs w:val="28"/>
        </w:rPr>
      </w:pPr>
      <w:r>
        <w:rPr>
          <w:rFonts w:ascii="Arial" w:hAnsi="Arial" w:cs="Arial"/>
          <w:color w:val="0070C0"/>
          <w:sz w:val="28"/>
          <w:szCs w:val="28"/>
        </w:rPr>
        <w:br w:type="page"/>
      </w:r>
    </w:p>
    <w:p w14:paraId="1D395F22" w14:textId="77777777" w:rsidR="00CA5C94" w:rsidRDefault="00CA5C94" w:rsidP="00CA5C94"/>
    <w:p w14:paraId="759C119B" w14:textId="53311682" w:rsidR="00B04F1C" w:rsidRPr="00731DE0" w:rsidRDefault="00A36023" w:rsidP="00731DE0">
      <w:pPr>
        <w:pStyle w:val="Overskrift2"/>
      </w:pPr>
      <w:bookmarkStart w:id="0" w:name="_Toc194046589"/>
      <w:r w:rsidRPr="00731DE0">
        <w:t>Innleiing</w:t>
      </w:r>
      <w:bookmarkEnd w:id="0"/>
    </w:p>
    <w:p w14:paraId="22540E1F" w14:textId="77777777" w:rsidR="00CF6155" w:rsidRPr="007E1C2C" w:rsidRDefault="00CF6155" w:rsidP="00CF6155">
      <w:pPr>
        <w:pStyle w:val="Listeavsnitt"/>
        <w:ind w:left="1068"/>
        <w:rPr>
          <w:rFonts w:ascii="Arial" w:hAnsi="Arial" w:cs="Arial"/>
          <w:color w:val="0070C0"/>
          <w:sz w:val="28"/>
          <w:szCs w:val="28"/>
        </w:rPr>
      </w:pPr>
    </w:p>
    <w:p w14:paraId="35609570" w14:textId="77777777" w:rsidR="00B77560" w:rsidRPr="007E1C2C" w:rsidRDefault="00B77560" w:rsidP="00B77560">
      <w:pPr>
        <w:pStyle w:val="Listeavsnitt"/>
        <w:ind w:left="1068"/>
        <w:rPr>
          <w:rFonts w:ascii="Arial" w:hAnsi="Arial" w:cs="Arial"/>
        </w:rPr>
      </w:pPr>
      <w:r w:rsidRPr="007E1C2C">
        <w:rPr>
          <w:rFonts w:ascii="Arial" w:hAnsi="Arial" w:cs="Arial"/>
        </w:rPr>
        <w:t>Oppdraget omfattar vegar, gangvegar/fortau, parkeringsplassar og renovasjonsplassar m.m. som beskriva under den enkelte sona.</w:t>
      </w:r>
    </w:p>
    <w:p w14:paraId="751B3823" w14:textId="77777777" w:rsidR="00754CAA" w:rsidRPr="007E1C2C" w:rsidRDefault="00754CAA" w:rsidP="00B77560">
      <w:pPr>
        <w:pStyle w:val="Listeavsnitt"/>
        <w:ind w:left="1068"/>
        <w:rPr>
          <w:rFonts w:ascii="Arial" w:hAnsi="Arial" w:cs="Arial"/>
        </w:rPr>
      </w:pPr>
    </w:p>
    <w:p w14:paraId="7CD29D7F" w14:textId="4E0C21A9" w:rsidR="00754CAA" w:rsidRPr="007E1C2C" w:rsidRDefault="0006423D" w:rsidP="0006423D">
      <w:pPr>
        <w:pStyle w:val="Listeavsnitt"/>
        <w:spacing w:after="0" w:line="276" w:lineRule="auto"/>
        <w:ind w:firstLine="348"/>
        <w:rPr>
          <w:rFonts w:ascii="Arial" w:hAnsi="Arial" w:cs="Arial"/>
        </w:rPr>
      </w:pPr>
      <w:r w:rsidRPr="007E1C2C">
        <w:rPr>
          <w:rFonts w:ascii="Arial" w:hAnsi="Arial" w:cs="Arial"/>
        </w:rPr>
        <w:t>Tilbydar</w:t>
      </w:r>
      <w:r w:rsidR="00754CAA" w:rsidRPr="007E1C2C">
        <w:rPr>
          <w:rFonts w:ascii="Arial" w:hAnsi="Arial" w:cs="Arial"/>
        </w:rPr>
        <w:t xml:space="preserve"> pliktar seg til å utføre snøbrøyting innanfor rode i kontrakt.</w:t>
      </w:r>
    </w:p>
    <w:p w14:paraId="3FD2265E" w14:textId="77777777" w:rsidR="0006423D" w:rsidRPr="007E1C2C" w:rsidRDefault="0006423D" w:rsidP="0006423D">
      <w:pPr>
        <w:pStyle w:val="Listeavsnitt"/>
        <w:spacing w:after="120"/>
        <w:ind w:firstLine="348"/>
        <w:rPr>
          <w:rFonts w:ascii="Arial" w:hAnsi="Arial" w:cs="Arial"/>
        </w:rPr>
      </w:pPr>
    </w:p>
    <w:p w14:paraId="6CAAD7B0" w14:textId="44BC6CFB" w:rsidR="00B77560" w:rsidRPr="007E1C2C" w:rsidRDefault="002A30F9" w:rsidP="00B77560">
      <w:pPr>
        <w:pStyle w:val="Listeavsnitt"/>
        <w:ind w:left="1068"/>
        <w:rPr>
          <w:rFonts w:ascii="Arial" w:hAnsi="Arial" w:cs="Arial"/>
        </w:rPr>
      </w:pPr>
      <w:r w:rsidRPr="007E1C2C">
        <w:rPr>
          <w:rFonts w:ascii="Arial" w:hAnsi="Arial" w:cs="Arial"/>
        </w:rPr>
        <w:t>Brøytarodar og plassar er markerte i elektronisk rodekart</w:t>
      </w:r>
    </w:p>
    <w:p w14:paraId="22A8541F" w14:textId="77777777" w:rsidR="002A30F9" w:rsidRPr="007E1C2C" w:rsidRDefault="002A30F9" w:rsidP="00B77560">
      <w:pPr>
        <w:pStyle w:val="Listeavsnitt"/>
        <w:ind w:left="1068"/>
        <w:rPr>
          <w:rFonts w:ascii="Arial" w:hAnsi="Arial" w:cs="Arial"/>
        </w:rPr>
      </w:pPr>
    </w:p>
    <w:p w14:paraId="3F26262F" w14:textId="7AB41D7C" w:rsidR="002A5F74" w:rsidRPr="00412547" w:rsidRDefault="00B77560" w:rsidP="00412547">
      <w:pPr>
        <w:pStyle w:val="Listeavsnitt"/>
        <w:ind w:left="1068"/>
        <w:rPr>
          <w:rFonts w:ascii="Arial" w:hAnsi="Arial" w:cs="Arial"/>
          <w:color w:val="000000" w:themeColor="text1"/>
        </w:rPr>
      </w:pPr>
      <w:r w:rsidRPr="007E1C2C">
        <w:rPr>
          <w:rFonts w:ascii="Arial" w:hAnsi="Arial" w:cs="Arial"/>
          <w:color w:val="000000" w:themeColor="text1"/>
        </w:rPr>
        <w:t xml:space="preserve">Vegbreiddene varierer frå ca. 3 meter til ca. 6 meter. Gangvegar/fortau er på ca. 1,2-3,0 meter. Det er </w:t>
      </w:r>
      <w:r w:rsidR="00412818" w:rsidRPr="007E1C2C">
        <w:rPr>
          <w:rFonts w:ascii="Arial" w:hAnsi="Arial" w:cs="Arial"/>
          <w:color w:val="000000" w:themeColor="text1"/>
        </w:rPr>
        <w:t>entreprenørs</w:t>
      </w:r>
      <w:r w:rsidRPr="007E1C2C">
        <w:rPr>
          <w:rFonts w:ascii="Arial" w:hAnsi="Arial" w:cs="Arial"/>
          <w:color w:val="000000" w:themeColor="text1"/>
        </w:rPr>
        <w:t xml:space="preserve"> plikt å undersøkja klima- og vêrforhold for den enkelte sona ut frå plassering.</w:t>
      </w:r>
    </w:p>
    <w:p w14:paraId="75213CEB" w14:textId="77777777" w:rsidR="00B77560" w:rsidRPr="007E1C2C" w:rsidRDefault="00B77560" w:rsidP="00B77560">
      <w:pPr>
        <w:pStyle w:val="Listeavsnitt"/>
        <w:ind w:left="1068"/>
        <w:rPr>
          <w:rFonts w:ascii="Arial" w:hAnsi="Arial" w:cs="Arial"/>
        </w:rPr>
      </w:pPr>
    </w:p>
    <w:p w14:paraId="1185F0AD" w14:textId="77777777" w:rsidR="00B77560" w:rsidRPr="007E1C2C" w:rsidRDefault="00B77560" w:rsidP="00B77560">
      <w:pPr>
        <w:pStyle w:val="Listeavsnitt"/>
        <w:ind w:left="1068"/>
        <w:rPr>
          <w:rFonts w:ascii="Arial" w:hAnsi="Arial" w:cs="Arial"/>
        </w:rPr>
      </w:pPr>
    </w:p>
    <w:p w14:paraId="184343A1" w14:textId="77777777" w:rsidR="00B04F1C" w:rsidRPr="005C5F63" w:rsidRDefault="00C06D0F" w:rsidP="002E0378">
      <w:pPr>
        <w:pStyle w:val="Overskrift2"/>
      </w:pPr>
      <w:bookmarkStart w:id="1" w:name="_Toc194046590"/>
      <w:r w:rsidRPr="005C5F63">
        <w:t>Mål</w:t>
      </w:r>
      <w:bookmarkEnd w:id="1"/>
    </w:p>
    <w:p w14:paraId="3A710409" w14:textId="6C3E702C" w:rsidR="00387EB1" w:rsidRPr="007E1C2C" w:rsidRDefault="00387EB1" w:rsidP="00387EB1">
      <w:pPr>
        <w:ind w:left="360" w:firstLine="708"/>
        <w:rPr>
          <w:rFonts w:ascii="Arial" w:hAnsi="Arial" w:cs="Arial"/>
        </w:rPr>
      </w:pPr>
      <w:r w:rsidRPr="007E1C2C">
        <w:rPr>
          <w:rFonts w:ascii="Arial" w:hAnsi="Arial" w:cs="Arial"/>
        </w:rPr>
        <w:t>Overordna mål for vinterdrift av vegar, gangvegar og andre kommunale areal:</w:t>
      </w:r>
    </w:p>
    <w:p w14:paraId="7F2984F7" w14:textId="1A0E02B7" w:rsidR="0002108F" w:rsidRPr="007E1C2C" w:rsidRDefault="0002108F" w:rsidP="00B04F1C">
      <w:pPr>
        <w:pStyle w:val="Listeavsnitt"/>
        <w:numPr>
          <w:ilvl w:val="0"/>
          <w:numId w:val="2"/>
        </w:numPr>
        <w:rPr>
          <w:rFonts w:ascii="Arial" w:hAnsi="Arial" w:cs="Arial"/>
        </w:rPr>
      </w:pPr>
      <w:r w:rsidRPr="007E1C2C">
        <w:rPr>
          <w:rFonts w:ascii="Arial" w:hAnsi="Arial" w:cs="Arial"/>
        </w:rPr>
        <w:t>Alle veg, gang- og sykkelvegar, fortau og andre areal skal vera trygge å ferdast på for alle trafikantar.</w:t>
      </w:r>
      <w:r w:rsidR="00BE4AA0" w:rsidRPr="007E1C2C">
        <w:rPr>
          <w:rFonts w:ascii="Arial" w:hAnsi="Arial" w:cs="Arial"/>
        </w:rPr>
        <w:t xml:space="preserve"> G</w:t>
      </w:r>
      <w:r w:rsidR="000F37CB" w:rsidRPr="007E1C2C">
        <w:rPr>
          <w:rFonts w:ascii="Arial" w:hAnsi="Arial" w:cs="Arial"/>
        </w:rPr>
        <w:t>ang- og sykkel</w:t>
      </w:r>
      <w:r w:rsidR="000D6924" w:rsidRPr="007E1C2C">
        <w:rPr>
          <w:rFonts w:ascii="Arial" w:hAnsi="Arial" w:cs="Arial"/>
        </w:rPr>
        <w:t>system</w:t>
      </w:r>
      <w:r w:rsidR="000F37CB" w:rsidRPr="007E1C2C">
        <w:rPr>
          <w:rFonts w:ascii="Arial" w:hAnsi="Arial" w:cs="Arial"/>
        </w:rPr>
        <w:t xml:space="preserve"> skal prioriterast på lik linje som </w:t>
      </w:r>
      <w:proofErr w:type="spellStart"/>
      <w:r w:rsidR="000F37CB" w:rsidRPr="007E1C2C">
        <w:rPr>
          <w:rFonts w:ascii="Arial" w:hAnsi="Arial" w:cs="Arial"/>
        </w:rPr>
        <w:t>hovedvegar</w:t>
      </w:r>
      <w:proofErr w:type="spellEnd"/>
      <w:r w:rsidR="000F37CB" w:rsidRPr="007E1C2C">
        <w:rPr>
          <w:rFonts w:ascii="Arial" w:hAnsi="Arial" w:cs="Arial"/>
        </w:rPr>
        <w:t>.</w:t>
      </w:r>
    </w:p>
    <w:p w14:paraId="2B66821B" w14:textId="5B0D0D87" w:rsidR="008B431B" w:rsidRPr="007E1C2C" w:rsidRDefault="006906B5" w:rsidP="008B431B">
      <w:pPr>
        <w:pStyle w:val="Listeavsnitt"/>
        <w:numPr>
          <w:ilvl w:val="0"/>
          <w:numId w:val="2"/>
        </w:numPr>
        <w:rPr>
          <w:rFonts w:ascii="Arial" w:hAnsi="Arial" w:cs="Arial"/>
        </w:rPr>
      </w:pPr>
      <w:r w:rsidRPr="007E1C2C">
        <w:rPr>
          <w:rFonts w:ascii="Arial" w:hAnsi="Arial" w:cs="Arial"/>
        </w:rPr>
        <w:t xml:space="preserve">Vinterdrifta skal utførast så økonomisk effektivt og rasjonelt som mogleg utan at det går ut over </w:t>
      </w:r>
      <w:proofErr w:type="spellStart"/>
      <w:r w:rsidR="009567DB" w:rsidRPr="007E1C2C">
        <w:rPr>
          <w:rFonts w:ascii="Arial" w:hAnsi="Arial" w:cs="Arial"/>
        </w:rPr>
        <w:t>framkommelegheit</w:t>
      </w:r>
      <w:proofErr w:type="spellEnd"/>
      <w:r w:rsidRPr="007E1C2C">
        <w:rPr>
          <w:rFonts w:ascii="Arial" w:hAnsi="Arial" w:cs="Arial"/>
        </w:rPr>
        <w:t xml:space="preserve"> eller trafikktryggleik.</w:t>
      </w:r>
    </w:p>
    <w:p w14:paraId="51442F5B" w14:textId="4A306E2D" w:rsidR="00731DE0" w:rsidRPr="00412547" w:rsidRDefault="006906B5" w:rsidP="00412547">
      <w:pPr>
        <w:pStyle w:val="Listeavsnitt"/>
        <w:numPr>
          <w:ilvl w:val="0"/>
          <w:numId w:val="2"/>
        </w:numPr>
        <w:rPr>
          <w:rFonts w:ascii="Arial" w:hAnsi="Arial" w:cs="Arial"/>
        </w:rPr>
      </w:pPr>
      <w:r w:rsidRPr="007E1C2C">
        <w:rPr>
          <w:rFonts w:ascii="Arial" w:hAnsi="Arial" w:cs="Arial"/>
        </w:rPr>
        <w:t>Vinterdrifta skal utførast mest mogleg miljøvennleg</w:t>
      </w:r>
      <w:r w:rsidR="00731DE0">
        <w:rPr>
          <w:rFonts w:ascii="Arial" w:hAnsi="Arial" w:cs="Arial"/>
        </w:rPr>
        <w:t>.</w:t>
      </w:r>
    </w:p>
    <w:p w14:paraId="7BFA3354" w14:textId="77777777" w:rsidR="00387EB1" w:rsidRPr="007E1C2C" w:rsidRDefault="00387EB1" w:rsidP="00387EB1">
      <w:pPr>
        <w:pStyle w:val="Listeavsnitt"/>
        <w:ind w:left="2508"/>
        <w:rPr>
          <w:rFonts w:ascii="Arial" w:hAnsi="Arial" w:cs="Arial"/>
        </w:rPr>
      </w:pPr>
    </w:p>
    <w:p w14:paraId="5858B5A0" w14:textId="77777777" w:rsidR="00387EB1" w:rsidRPr="007E1C2C" w:rsidRDefault="00387EB1" w:rsidP="00387EB1">
      <w:pPr>
        <w:pStyle w:val="Listeavsnitt"/>
        <w:ind w:left="2508"/>
        <w:rPr>
          <w:rFonts w:ascii="Arial" w:hAnsi="Arial" w:cs="Arial"/>
        </w:rPr>
      </w:pPr>
    </w:p>
    <w:p w14:paraId="1832D9E2" w14:textId="4608A5AD" w:rsidR="00754F1A" w:rsidRPr="00FA4960" w:rsidRDefault="00C06D0F" w:rsidP="00FA4960">
      <w:pPr>
        <w:pStyle w:val="Overskrift2"/>
      </w:pPr>
      <w:bookmarkStart w:id="2" w:name="_Toc194046591"/>
      <w:r w:rsidRPr="000E007E">
        <w:t>Generelle</w:t>
      </w:r>
      <w:r w:rsidRPr="007E1C2C">
        <w:t xml:space="preserve"> </w:t>
      </w:r>
      <w:r w:rsidR="0043654D" w:rsidRPr="007E1C2C">
        <w:t>føresegner</w:t>
      </w:r>
      <w:bookmarkEnd w:id="2"/>
      <w:r w:rsidRPr="007E1C2C">
        <w:t xml:space="preserve"> </w:t>
      </w:r>
    </w:p>
    <w:p w14:paraId="1F58EF7D" w14:textId="7E86191E" w:rsidR="00FA4960" w:rsidRPr="00FA4960" w:rsidRDefault="00FA4960" w:rsidP="00FA4960">
      <w:pPr>
        <w:pStyle w:val="Overskrift2"/>
        <w:numPr>
          <w:ilvl w:val="1"/>
          <w:numId w:val="36"/>
        </w:numPr>
        <w:rPr>
          <w:sz w:val="28"/>
          <w:szCs w:val="28"/>
        </w:rPr>
      </w:pPr>
      <w:bookmarkStart w:id="3" w:name="_Toc194046592"/>
      <w:r w:rsidRPr="00FA4960">
        <w:rPr>
          <w:sz w:val="28"/>
          <w:szCs w:val="28"/>
        </w:rPr>
        <w:t>Innleiing</w:t>
      </w:r>
      <w:bookmarkEnd w:id="3"/>
    </w:p>
    <w:p w14:paraId="52643C99" w14:textId="32C7356A" w:rsidR="00754F1A" w:rsidRPr="007E1C2C" w:rsidRDefault="00754F1A" w:rsidP="00754F1A">
      <w:pPr>
        <w:pStyle w:val="Listeavsnitt"/>
        <w:ind w:left="1068"/>
        <w:rPr>
          <w:rFonts w:ascii="Arial" w:hAnsi="Arial" w:cs="Arial"/>
        </w:rPr>
      </w:pPr>
      <w:r w:rsidRPr="007E1C2C">
        <w:rPr>
          <w:rFonts w:ascii="Arial" w:hAnsi="Arial" w:cs="Arial"/>
        </w:rPr>
        <w:t>Brøyteentreprenør</w:t>
      </w:r>
      <w:r w:rsidR="00765C23" w:rsidRPr="007E1C2C">
        <w:rPr>
          <w:rFonts w:ascii="Arial" w:hAnsi="Arial" w:cs="Arial"/>
        </w:rPr>
        <w:t>a</w:t>
      </w:r>
      <w:r w:rsidRPr="007E1C2C">
        <w:rPr>
          <w:rFonts w:ascii="Arial" w:hAnsi="Arial" w:cs="Arial"/>
        </w:rPr>
        <w:t xml:space="preserve">ne sine prisar på arbeidet skal omfatta alle arbeidsoperasjonar, mannskap, maskiner, materiell </w:t>
      </w:r>
      <w:r w:rsidR="009507A2" w:rsidRPr="007E1C2C">
        <w:rPr>
          <w:rFonts w:ascii="Arial" w:hAnsi="Arial" w:cs="Arial"/>
        </w:rPr>
        <w:t>etc</w:t>
      </w:r>
      <w:r w:rsidRPr="007E1C2C">
        <w:rPr>
          <w:rFonts w:ascii="Arial" w:hAnsi="Arial" w:cs="Arial"/>
        </w:rPr>
        <w:t xml:space="preserve">. </w:t>
      </w:r>
    </w:p>
    <w:p w14:paraId="6A758FE6" w14:textId="77777777" w:rsidR="00754F1A" w:rsidRPr="007E1C2C" w:rsidRDefault="00754F1A" w:rsidP="00754F1A">
      <w:pPr>
        <w:pStyle w:val="Listeavsnitt"/>
        <w:ind w:left="1068"/>
        <w:rPr>
          <w:rFonts w:ascii="Arial" w:hAnsi="Arial" w:cs="Arial"/>
        </w:rPr>
      </w:pPr>
    </w:p>
    <w:p w14:paraId="191A7764" w14:textId="28670956" w:rsidR="00754F1A" w:rsidRPr="007E1C2C" w:rsidRDefault="00694797" w:rsidP="00754F1A">
      <w:pPr>
        <w:pStyle w:val="Listeavsnitt"/>
        <w:ind w:left="1068"/>
        <w:rPr>
          <w:rFonts w:ascii="Arial" w:hAnsi="Arial" w:cs="Arial"/>
        </w:rPr>
      </w:pPr>
      <w:r w:rsidRPr="007E1C2C">
        <w:rPr>
          <w:rFonts w:ascii="Arial" w:hAnsi="Arial" w:cs="Arial"/>
        </w:rPr>
        <w:t xml:space="preserve">Kommunen </w:t>
      </w:r>
      <w:r w:rsidR="00E733CA" w:rsidRPr="007E1C2C">
        <w:rPr>
          <w:rFonts w:ascii="Arial" w:hAnsi="Arial" w:cs="Arial"/>
        </w:rPr>
        <w:t>føreheld</w:t>
      </w:r>
      <w:r w:rsidRPr="007E1C2C">
        <w:rPr>
          <w:rFonts w:ascii="Arial" w:hAnsi="Arial" w:cs="Arial"/>
        </w:rPr>
        <w:t xml:space="preserve"> seg retten til å leggja til eller endra </w:t>
      </w:r>
      <w:r w:rsidR="00026966" w:rsidRPr="007E1C2C">
        <w:rPr>
          <w:rFonts w:ascii="Arial" w:hAnsi="Arial" w:cs="Arial"/>
        </w:rPr>
        <w:t xml:space="preserve">vegar </w:t>
      </w:r>
      <w:r w:rsidR="00E733CA" w:rsidRPr="007E1C2C">
        <w:rPr>
          <w:rFonts w:ascii="Arial" w:hAnsi="Arial" w:cs="Arial"/>
        </w:rPr>
        <w:t xml:space="preserve">og </w:t>
      </w:r>
      <w:r w:rsidRPr="007E1C2C">
        <w:rPr>
          <w:rFonts w:ascii="Arial" w:hAnsi="Arial" w:cs="Arial"/>
        </w:rPr>
        <w:t xml:space="preserve">plassar i </w:t>
      </w:r>
      <w:r w:rsidR="00026966" w:rsidRPr="007E1C2C">
        <w:rPr>
          <w:rFonts w:ascii="Arial" w:hAnsi="Arial" w:cs="Arial"/>
        </w:rPr>
        <w:t xml:space="preserve">roda i </w:t>
      </w:r>
      <w:r w:rsidRPr="007E1C2C">
        <w:rPr>
          <w:rFonts w:ascii="Arial" w:hAnsi="Arial" w:cs="Arial"/>
        </w:rPr>
        <w:t>perioden</w:t>
      </w:r>
      <w:r w:rsidR="007F47B5" w:rsidRPr="007E1C2C">
        <w:rPr>
          <w:rFonts w:ascii="Arial" w:hAnsi="Arial" w:cs="Arial"/>
        </w:rPr>
        <w:t xml:space="preserve"> etter avtale</w:t>
      </w:r>
      <w:r w:rsidRPr="007E1C2C">
        <w:rPr>
          <w:rFonts w:ascii="Arial" w:hAnsi="Arial" w:cs="Arial"/>
        </w:rPr>
        <w:t>.</w:t>
      </w:r>
    </w:p>
    <w:p w14:paraId="7671E988" w14:textId="77777777" w:rsidR="00E733CA" w:rsidRPr="007E1C2C" w:rsidRDefault="00E733CA" w:rsidP="00754F1A">
      <w:pPr>
        <w:pStyle w:val="Listeavsnitt"/>
        <w:ind w:left="1068"/>
        <w:rPr>
          <w:rFonts w:ascii="Arial" w:hAnsi="Arial" w:cs="Arial"/>
        </w:rPr>
      </w:pPr>
    </w:p>
    <w:p w14:paraId="7DE7D899" w14:textId="77777777" w:rsidR="00B04F1C" w:rsidRPr="007E1C2C" w:rsidRDefault="00B04F1C" w:rsidP="00B04F1C">
      <w:pPr>
        <w:pStyle w:val="Listeavsnitt"/>
        <w:ind w:left="1068"/>
        <w:rPr>
          <w:rFonts w:ascii="Arial" w:hAnsi="Arial" w:cs="Arial"/>
        </w:rPr>
      </w:pPr>
    </w:p>
    <w:p w14:paraId="7499627A" w14:textId="48D45AAA" w:rsidR="00B04F1C" w:rsidRPr="00FA4960" w:rsidRDefault="00C06D0F" w:rsidP="00FA4960">
      <w:pPr>
        <w:pStyle w:val="Overskrift2"/>
        <w:numPr>
          <w:ilvl w:val="1"/>
          <w:numId w:val="36"/>
        </w:numPr>
        <w:rPr>
          <w:sz w:val="28"/>
          <w:szCs w:val="28"/>
        </w:rPr>
      </w:pPr>
      <w:bookmarkStart w:id="4" w:name="_Toc194046593"/>
      <w:r w:rsidRPr="00C230A7">
        <w:rPr>
          <w:sz w:val="28"/>
          <w:szCs w:val="28"/>
        </w:rPr>
        <w:t>GPS-regist</w:t>
      </w:r>
      <w:r w:rsidR="002A5F74" w:rsidRPr="00C230A7">
        <w:rPr>
          <w:sz w:val="28"/>
          <w:szCs w:val="28"/>
        </w:rPr>
        <w:t>r</w:t>
      </w:r>
      <w:r w:rsidRPr="00C230A7">
        <w:rPr>
          <w:sz w:val="28"/>
          <w:szCs w:val="28"/>
        </w:rPr>
        <w:t>ering</w:t>
      </w:r>
      <w:bookmarkEnd w:id="4"/>
      <w:r w:rsidRPr="00C230A7">
        <w:rPr>
          <w:sz w:val="28"/>
          <w:szCs w:val="28"/>
        </w:rPr>
        <w:t xml:space="preserve"> </w:t>
      </w:r>
    </w:p>
    <w:p w14:paraId="0EE4A3CB" w14:textId="5F85A216" w:rsidR="00B42E41" w:rsidRPr="007E1C2C" w:rsidRDefault="00B42E41" w:rsidP="00B42E41">
      <w:pPr>
        <w:ind w:left="1068"/>
        <w:rPr>
          <w:rFonts w:ascii="Arial" w:hAnsi="Arial" w:cs="Arial"/>
        </w:rPr>
      </w:pPr>
      <w:r w:rsidRPr="007E1C2C">
        <w:rPr>
          <w:rFonts w:ascii="Arial" w:hAnsi="Arial" w:cs="Arial"/>
        </w:rPr>
        <w:t>Alle</w:t>
      </w:r>
      <w:r w:rsidR="00E21830" w:rsidRPr="007E1C2C">
        <w:rPr>
          <w:rFonts w:ascii="Arial" w:hAnsi="Arial" w:cs="Arial"/>
        </w:rPr>
        <w:t xml:space="preserve"> </w:t>
      </w:r>
      <w:r w:rsidR="001D33C5" w:rsidRPr="007E1C2C">
        <w:rPr>
          <w:rFonts w:ascii="Arial" w:hAnsi="Arial" w:cs="Arial"/>
        </w:rPr>
        <w:t>entreprenørar</w:t>
      </w:r>
      <w:r w:rsidRPr="007E1C2C">
        <w:rPr>
          <w:rFonts w:ascii="Arial" w:hAnsi="Arial" w:cs="Arial"/>
        </w:rPr>
        <w:t xml:space="preserve"> som utfører </w:t>
      </w:r>
      <w:proofErr w:type="spellStart"/>
      <w:r w:rsidRPr="007E1C2C">
        <w:rPr>
          <w:rFonts w:ascii="Arial" w:hAnsi="Arial" w:cs="Arial"/>
        </w:rPr>
        <w:t>brøyting</w:t>
      </w:r>
      <w:proofErr w:type="spellEnd"/>
      <w:r w:rsidRPr="007E1C2C">
        <w:rPr>
          <w:rFonts w:ascii="Arial" w:hAnsi="Arial" w:cs="Arial"/>
        </w:rPr>
        <w:t xml:space="preserve"> for Sogndal kommune skal vera utstyrt med GPS-logging</w:t>
      </w:r>
      <w:r w:rsidR="00945114" w:rsidRPr="007E1C2C">
        <w:rPr>
          <w:rFonts w:ascii="Arial" w:hAnsi="Arial" w:cs="Arial"/>
        </w:rPr>
        <w:t xml:space="preserve"> og flåtestyring</w:t>
      </w:r>
      <w:r w:rsidR="00604155" w:rsidRPr="007E1C2C">
        <w:rPr>
          <w:rFonts w:ascii="Arial" w:hAnsi="Arial" w:cs="Arial"/>
        </w:rPr>
        <w:t>.</w:t>
      </w:r>
      <w:r w:rsidRPr="007E1C2C">
        <w:rPr>
          <w:rFonts w:ascii="Arial" w:hAnsi="Arial" w:cs="Arial"/>
        </w:rPr>
        <w:t xml:space="preserve"> GPS-</w:t>
      </w:r>
      <w:r w:rsidR="00A51F38" w:rsidRPr="007E1C2C">
        <w:rPr>
          <w:rFonts w:ascii="Arial" w:hAnsi="Arial" w:cs="Arial"/>
        </w:rPr>
        <w:t>registreringa</w:t>
      </w:r>
      <w:r w:rsidRPr="007E1C2C">
        <w:rPr>
          <w:rFonts w:ascii="Arial" w:hAnsi="Arial" w:cs="Arial"/>
        </w:rPr>
        <w:t xml:space="preserve"> </w:t>
      </w:r>
      <w:r w:rsidR="00742998" w:rsidRPr="007E1C2C">
        <w:rPr>
          <w:rFonts w:ascii="Arial" w:hAnsi="Arial" w:cs="Arial"/>
        </w:rPr>
        <w:t xml:space="preserve">vil kunna </w:t>
      </w:r>
      <w:r w:rsidRPr="007E1C2C">
        <w:rPr>
          <w:rFonts w:ascii="Arial" w:hAnsi="Arial" w:cs="Arial"/>
        </w:rPr>
        <w:t xml:space="preserve">visa historiske data for når det sist vart utført </w:t>
      </w:r>
      <w:proofErr w:type="spellStart"/>
      <w:r w:rsidRPr="007E1C2C">
        <w:rPr>
          <w:rFonts w:ascii="Arial" w:hAnsi="Arial" w:cs="Arial"/>
        </w:rPr>
        <w:t>brøyting</w:t>
      </w:r>
      <w:proofErr w:type="spellEnd"/>
      <w:r w:rsidR="00D97C4D" w:rsidRPr="007E1C2C">
        <w:rPr>
          <w:rFonts w:ascii="Arial" w:hAnsi="Arial" w:cs="Arial"/>
        </w:rPr>
        <w:t xml:space="preserve"> og strøing</w:t>
      </w:r>
      <w:r w:rsidR="00A51F38" w:rsidRPr="007E1C2C">
        <w:rPr>
          <w:rFonts w:ascii="Arial" w:hAnsi="Arial" w:cs="Arial"/>
        </w:rPr>
        <w:t>.</w:t>
      </w:r>
      <w:r w:rsidR="005456AC" w:rsidRPr="007E1C2C">
        <w:rPr>
          <w:rFonts w:ascii="Arial" w:hAnsi="Arial" w:cs="Arial"/>
        </w:rPr>
        <w:t xml:space="preserve"> Kommunen </w:t>
      </w:r>
      <w:r w:rsidR="00AC5FEE" w:rsidRPr="007E1C2C">
        <w:rPr>
          <w:rFonts w:ascii="Arial" w:hAnsi="Arial" w:cs="Arial"/>
        </w:rPr>
        <w:t xml:space="preserve">nytta </w:t>
      </w:r>
      <w:proofErr w:type="spellStart"/>
      <w:r w:rsidR="00AC5FEE" w:rsidRPr="007E1C2C">
        <w:rPr>
          <w:rFonts w:ascii="Arial" w:hAnsi="Arial" w:cs="Arial"/>
        </w:rPr>
        <w:t>mLogg</w:t>
      </w:r>
      <w:proofErr w:type="spellEnd"/>
      <w:r w:rsidR="00AC5FEE" w:rsidRPr="007E1C2C">
        <w:rPr>
          <w:rFonts w:ascii="Arial" w:hAnsi="Arial" w:cs="Arial"/>
        </w:rPr>
        <w:t xml:space="preserve"> frå </w:t>
      </w:r>
      <w:proofErr w:type="spellStart"/>
      <w:r w:rsidR="00AC5FEE" w:rsidRPr="007E1C2C">
        <w:rPr>
          <w:rFonts w:ascii="Arial" w:hAnsi="Arial" w:cs="Arial"/>
        </w:rPr>
        <w:t>Betelo</w:t>
      </w:r>
      <w:proofErr w:type="spellEnd"/>
      <w:r w:rsidR="00AC5FEE" w:rsidRPr="007E1C2C">
        <w:rPr>
          <w:rFonts w:ascii="Arial" w:hAnsi="Arial" w:cs="Arial"/>
        </w:rPr>
        <w:t xml:space="preserve"> som flåtestyringssystem. Som nytt</w:t>
      </w:r>
      <w:r w:rsidR="006C625D" w:rsidRPr="007E1C2C">
        <w:rPr>
          <w:rFonts w:ascii="Arial" w:hAnsi="Arial" w:cs="Arial"/>
        </w:rPr>
        <w:t>a</w:t>
      </w:r>
      <w:r w:rsidR="00AC5FEE" w:rsidRPr="007E1C2C">
        <w:rPr>
          <w:rFonts w:ascii="Arial" w:hAnsi="Arial" w:cs="Arial"/>
        </w:rPr>
        <w:t>s</w:t>
      </w:r>
      <w:r w:rsidR="006C625D" w:rsidRPr="007E1C2C">
        <w:rPr>
          <w:rFonts w:ascii="Arial" w:hAnsi="Arial" w:cs="Arial"/>
        </w:rPr>
        <w:t>t</w:t>
      </w:r>
      <w:r w:rsidR="00AC5FEE" w:rsidRPr="007E1C2C">
        <w:rPr>
          <w:rFonts w:ascii="Arial" w:hAnsi="Arial" w:cs="Arial"/>
        </w:rPr>
        <w:t xml:space="preserve"> på telefon eller nettbrett.</w:t>
      </w:r>
    </w:p>
    <w:p w14:paraId="7B65782D" w14:textId="77777777" w:rsidR="00B42E41" w:rsidRPr="007E1C2C" w:rsidRDefault="00B42E41" w:rsidP="00B42E41">
      <w:pPr>
        <w:ind w:left="1068"/>
        <w:rPr>
          <w:rFonts w:ascii="Arial" w:hAnsi="Arial" w:cs="Arial"/>
        </w:rPr>
      </w:pPr>
    </w:p>
    <w:p w14:paraId="004C9392" w14:textId="39A30E34" w:rsidR="00B04F1C" w:rsidRPr="00C230A7" w:rsidRDefault="00C06D0F" w:rsidP="00412547">
      <w:pPr>
        <w:pStyle w:val="Overskrift2"/>
        <w:numPr>
          <w:ilvl w:val="1"/>
          <w:numId w:val="36"/>
        </w:numPr>
        <w:rPr>
          <w:sz w:val="28"/>
          <w:szCs w:val="28"/>
        </w:rPr>
      </w:pPr>
      <w:bookmarkStart w:id="5" w:name="_Toc194046594"/>
      <w:r w:rsidRPr="00C230A7">
        <w:rPr>
          <w:sz w:val="28"/>
          <w:szCs w:val="28"/>
        </w:rPr>
        <w:t>Miljø</w:t>
      </w:r>
      <w:bookmarkEnd w:id="5"/>
      <w:r w:rsidRPr="00C230A7">
        <w:rPr>
          <w:sz w:val="28"/>
          <w:szCs w:val="28"/>
        </w:rPr>
        <w:t xml:space="preserve"> </w:t>
      </w:r>
    </w:p>
    <w:p w14:paraId="237295FD" w14:textId="0F6E6177" w:rsidR="000E2FBD" w:rsidRPr="00FA4960" w:rsidRDefault="000C1317" w:rsidP="00FA4960">
      <w:pPr>
        <w:ind w:left="1068"/>
        <w:rPr>
          <w:rFonts w:ascii="Arial" w:hAnsi="Arial" w:cs="Arial"/>
          <w:color w:val="000000" w:themeColor="text1"/>
        </w:rPr>
      </w:pPr>
      <w:r>
        <w:rPr>
          <w:rFonts w:ascii="Arial" w:hAnsi="Arial" w:cs="Arial"/>
          <w:color w:val="000000" w:themeColor="text1"/>
        </w:rPr>
        <w:t xml:space="preserve">Maskinteknologi </w:t>
      </w:r>
      <w:r w:rsidR="00814DFB">
        <w:rPr>
          <w:rFonts w:ascii="Arial" w:hAnsi="Arial" w:cs="Arial"/>
          <w:color w:val="000000" w:themeColor="text1"/>
        </w:rPr>
        <w:t xml:space="preserve">(euroklasse/steg) er evaluert som del konkurransen. </w:t>
      </w:r>
      <w:r w:rsidR="00722D8D">
        <w:rPr>
          <w:rFonts w:ascii="Arial" w:hAnsi="Arial" w:cs="Arial"/>
          <w:color w:val="000000" w:themeColor="text1"/>
        </w:rPr>
        <w:t xml:space="preserve">Leverandør forpliktar seg å bruke minst like god maskinteknologi som gjeve opp i konkurransen. </w:t>
      </w:r>
    </w:p>
    <w:p w14:paraId="490943B7" w14:textId="77777777" w:rsidR="00E145B1" w:rsidRPr="007E1C2C" w:rsidRDefault="00E145B1" w:rsidP="000E2FBD">
      <w:pPr>
        <w:pStyle w:val="Listeavsnitt"/>
        <w:spacing w:after="0" w:line="276" w:lineRule="auto"/>
        <w:ind w:firstLine="315"/>
        <w:rPr>
          <w:rFonts w:ascii="Arial" w:hAnsi="Arial" w:cs="Arial"/>
        </w:rPr>
      </w:pPr>
    </w:p>
    <w:p w14:paraId="49523946" w14:textId="74E88097" w:rsidR="006F4B7F" w:rsidRPr="00FA4960" w:rsidRDefault="00C06D0F" w:rsidP="00AE7E63">
      <w:pPr>
        <w:pStyle w:val="Overskrift2"/>
        <w:numPr>
          <w:ilvl w:val="1"/>
          <w:numId w:val="36"/>
        </w:numPr>
        <w:rPr>
          <w:sz w:val="28"/>
          <w:szCs w:val="28"/>
        </w:rPr>
      </w:pPr>
      <w:bookmarkStart w:id="6" w:name="_Toc194046595"/>
      <w:r w:rsidRPr="00FA4960">
        <w:rPr>
          <w:sz w:val="28"/>
          <w:szCs w:val="28"/>
        </w:rPr>
        <w:t>Forholdet til privat ei</w:t>
      </w:r>
      <w:r w:rsidR="00853562" w:rsidRPr="00FA4960">
        <w:rPr>
          <w:sz w:val="28"/>
          <w:szCs w:val="28"/>
        </w:rPr>
        <w:t>ge</w:t>
      </w:r>
      <w:r w:rsidRPr="00FA4960">
        <w:rPr>
          <w:sz w:val="28"/>
          <w:szCs w:val="28"/>
        </w:rPr>
        <w:t>dom</w:t>
      </w:r>
      <w:bookmarkEnd w:id="6"/>
      <w:r w:rsidRPr="00FA4960">
        <w:rPr>
          <w:sz w:val="28"/>
          <w:szCs w:val="28"/>
        </w:rPr>
        <w:t xml:space="preserve"> </w:t>
      </w:r>
    </w:p>
    <w:p w14:paraId="17ED3F86" w14:textId="732F71D2" w:rsidR="00787BBE" w:rsidRPr="007E1C2C" w:rsidRDefault="00787BBE" w:rsidP="007837AB">
      <w:pPr>
        <w:ind w:left="1068"/>
        <w:rPr>
          <w:rFonts w:ascii="Arial" w:hAnsi="Arial" w:cs="Arial"/>
        </w:rPr>
      </w:pPr>
      <w:r w:rsidRPr="007E1C2C">
        <w:rPr>
          <w:rFonts w:ascii="Arial" w:hAnsi="Arial" w:cs="Arial"/>
        </w:rPr>
        <w:t xml:space="preserve">Vegstyresmakta si rett til å moka snø frå offentleg veg over på privat eigedom er regulert av paragraf 2 i nabolova. Der heiter det at «Ingen må ha, gjera eller setja i verk noko som urimeleg eller uturvande er til skade eller ulempe på granneeigedom.» Nabolova set dermed grensene for kva vegstyresmaktene kan gjera. Ulempene du som nabo til vegen blir påført, kan i dei fleste tilfelle sjåast på som eit nødvendig vonde for at vegen skal haldast </w:t>
      </w:r>
      <w:r w:rsidR="004C38D4" w:rsidRPr="007E1C2C">
        <w:rPr>
          <w:rFonts w:ascii="Arial" w:hAnsi="Arial" w:cs="Arial"/>
        </w:rPr>
        <w:t>køyrbar</w:t>
      </w:r>
      <w:r w:rsidRPr="007E1C2C">
        <w:rPr>
          <w:rFonts w:ascii="Arial" w:hAnsi="Arial" w:cs="Arial"/>
        </w:rPr>
        <w:t xml:space="preserve">. </w:t>
      </w:r>
      <w:proofErr w:type="spellStart"/>
      <w:r w:rsidRPr="007E1C2C">
        <w:rPr>
          <w:rFonts w:ascii="Arial" w:hAnsi="Arial" w:cs="Arial"/>
        </w:rPr>
        <w:t>Brøyting</w:t>
      </w:r>
      <w:proofErr w:type="spellEnd"/>
      <w:r w:rsidRPr="007E1C2C">
        <w:rPr>
          <w:rFonts w:ascii="Arial" w:hAnsi="Arial" w:cs="Arial"/>
        </w:rPr>
        <w:t xml:space="preserve"> av snø frå kommunal veg over på naboeigedom er dermed ikkje i strid med nabolova. </w:t>
      </w:r>
    </w:p>
    <w:p w14:paraId="20574DCE" w14:textId="77777777" w:rsidR="00AA0B19" w:rsidRPr="007E1C2C" w:rsidRDefault="00AA0B19" w:rsidP="00BF34DF">
      <w:pPr>
        <w:rPr>
          <w:rFonts w:ascii="Arial" w:hAnsi="Arial" w:cs="Arial"/>
        </w:rPr>
      </w:pPr>
    </w:p>
    <w:p w14:paraId="1F1ED229" w14:textId="748A7BA5" w:rsidR="00451E46" w:rsidRPr="00FA4960" w:rsidRDefault="00C06D0F" w:rsidP="00412547">
      <w:pPr>
        <w:pStyle w:val="Overskrift2"/>
        <w:numPr>
          <w:ilvl w:val="1"/>
          <w:numId w:val="36"/>
        </w:numPr>
        <w:rPr>
          <w:sz w:val="28"/>
          <w:szCs w:val="28"/>
        </w:rPr>
      </w:pPr>
      <w:bookmarkStart w:id="7" w:name="_Toc194046596"/>
      <w:r w:rsidRPr="00FA4960">
        <w:rPr>
          <w:sz w:val="28"/>
          <w:szCs w:val="28"/>
        </w:rPr>
        <w:t>Erstatning</w:t>
      </w:r>
      <w:r w:rsidR="00B00758" w:rsidRPr="00FA4960">
        <w:rPr>
          <w:sz w:val="28"/>
          <w:szCs w:val="28"/>
        </w:rPr>
        <w:t>a</w:t>
      </w:r>
      <w:r w:rsidRPr="00FA4960">
        <w:rPr>
          <w:sz w:val="28"/>
          <w:szCs w:val="28"/>
        </w:rPr>
        <w:t>r for skad</w:t>
      </w:r>
      <w:r w:rsidR="00B00758" w:rsidRPr="00FA4960">
        <w:rPr>
          <w:sz w:val="28"/>
          <w:szCs w:val="28"/>
        </w:rPr>
        <w:t>a</w:t>
      </w:r>
      <w:r w:rsidRPr="00FA4960">
        <w:rPr>
          <w:sz w:val="28"/>
          <w:szCs w:val="28"/>
        </w:rPr>
        <w:t>r påført grunn</w:t>
      </w:r>
      <w:r w:rsidR="00B00758" w:rsidRPr="00FA4960">
        <w:rPr>
          <w:sz w:val="28"/>
          <w:szCs w:val="28"/>
        </w:rPr>
        <w:t>a</w:t>
      </w:r>
      <w:r w:rsidRPr="00FA4960">
        <w:rPr>
          <w:sz w:val="28"/>
          <w:szCs w:val="28"/>
        </w:rPr>
        <w:t xml:space="preserve"> </w:t>
      </w:r>
      <w:proofErr w:type="spellStart"/>
      <w:r w:rsidRPr="00FA4960">
        <w:rPr>
          <w:sz w:val="28"/>
          <w:szCs w:val="28"/>
        </w:rPr>
        <w:t>brøyting</w:t>
      </w:r>
      <w:bookmarkEnd w:id="7"/>
      <w:proofErr w:type="spellEnd"/>
      <w:r w:rsidRPr="00FA4960">
        <w:rPr>
          <w:sz w:val="28"/>
          <w:szCs w:val="28"/>
        </w:rPr>
        <w:t xml:space="preserve"> </w:t>
      </w:r>
    </w:p>
    <w:p w14:paraId="2E2056E1" w14:textId="5D1E56F3" w:rsidR="00FE7CC2" w:rsidRPr="007E1C2C" w:rsidRDefault="00FE7CC2" w:rsidP="00FE7CC2">
      <w:pPr>
        <w:ind w:left="1068"/>
        <w:rPr>
          <w:rFonts w:ascii="Arial" w:hAnsi="Arial" w:cs="Arial"/>
        </w:rPr>
      </w:pPr>
      <w:r w:rsidRPr="007E1C2C">
        <w:rPr>
          <w:rFonts w:ascii="Arial" w:hAnsi="Arial" w:cs="Arial"/>
        </w:rPr>
        <w:t xml:space="preserve">All </w:t>
      </w:r>
      <w:proofErr w:type="spellStart"/>
      <w:r w:rsidRPr="007E1C2C">
        <w:rPr>
          <w:rFonts w:ascii="Arial" w:hAnsi="Arial" w:cs="Arial"/>
        </w:rPr>
        <w:t>brøyting</w:t>
      </w:r>
      <w:proofErr w:type="spellEnd"/>
      <w:r w:rsidRPr="007E1C2C">
        <w:rPr>
          <w:rFonts w:ascii="Arial" w:hAnsi="Arial" w:cs="Arial"/>
        </w:rPr>
        <w:t xml:space="preserve"> og </w:t>
      </w:r>
      <w:r w:rsidR="006075EC">
        <w:rPr>
          <w:rFonts w:ascii="Arial" w:hAnsi="Arial" w:cs="Arial"/>
        </w:rPr>
        <w:t>snø</w:t>
      </w:r>
      <w:r w:rsidRPr="007E1C2C">
        <w:rPr>
          <w:rFonts w:ascii="Arial" w:hAnsi="Arial" w:cs="Arial"/>
        </w:rPr>
        <w:t xml:space="preserve">rydding skal utførast på ein slik måte at skadar på offentleg eller privat eigedom ikkje oppstår. Dersom det likevel skulle oppstå skadar vil </w:t>
      </w:r>
      <w:r w:rsidR="001F1466" w:rsidRPr="007E1C2C">
        <w:rPr>
          <w:rFonts w:ascii="Arial" w:hAnsi="Arial" w:cs="Arial"/>
        </w:rPr>
        <w:t>utførande</w:t>
      </w:r>
      <w:r w:rsidRPr="007E1C2C">
        <w:rPr>
          <w:rFonts w:ascii="Arial" w:hAnsi="Arial" w:cs="Arial"/>
        </w:rPr>
        <w:t xml:space="preserve"> entreprenør stillast ansvarleg for dette. </w:t>
      </w:r>
    </w:p>
    <w:p w14:paraId="29B1B79A" w14:textId="77777777" w:rsidR="00FE7CC2" w:rsidRPr="007E1C2C" w:rsidRDefault="00FE7CC2" w:rsidP="00FE7CC2">
      <w:pPr>
        <w:ind w:left="1068"/>
        <w:rPr>
          <w:rFonts w:ascii="Arial" w:hAnsi="Arial" w:cs="Arial"/>
        </w:rPr>
      </w:pPr>
      <w:r w:rsidRPr="007E1C2C">
        <w:rPr>
          <w:rFonts w:ascii="Arial" w:hAnsi="Arial" w:cs="Arial"/>
        </w:rPr>
        <w:t xml:space="preserve">Entreprenøren må gjera seg godt kjend i sin brøytesone og merka seg detaljar som kan vera utslagsgivande for at det kan oppstå skadar. </w:t>
      </w:r>
    </w:p>
    <w:p w14:paraId="1C5393FA" w14:textId="50084BA2" w:rsidR="00451E46" w:rsidRPr="007E1C2C" w:rsidRDefault="00FE7CC2" w:rsidP="00BF34DF">
      <w:pPr>
        <w:ind w:left="1068"/>
        <w:rPr>
          <w:rFonts w:ascii="Arial" w:hAnsi="Arial" w:cs="Arial"/>
        </w:rPr>
      </w:pPr>
      <w:r w:rsidRPr="007E1C2C">
        <w:rPr>
          <w:rFonts w:ascii="Arial" w:hAnsi="Arial" w:cs="Arial"/>
        </w:rPr>
        <w:t xml:space="preserve">Ved </w:t>
      </w:r>
      <w:proofErr w:type="spellStart"/>
      <w:r w:rsidRPr="007E1C2C">
        <w:rPr>
          <w:rFonts w:ascii="Arial" w:hAnsi="Arial" w:cs="Arial"/>
        </w:rPr>
        <w:t>brøyting</w:t>
      </w:r>
      <w:proofErr w:type="spellEnd"/>
      <w:r w:rsidRPr="007E1C2C">
        <w:rPr>
          <w:rFonts w:ascii="Arial" w:hAnsi="Arial" w:cs="Arial"/>
        </w:rPr>
        <w:t xml:space="preserve"> nær bygningar må det visast omsyn slik at snøen ikkje blir brøyta direkte på bygget. Det må òg takast særleg omsyn til trafikkskilt og andre skilt slik at desse ikkje blir skadd på nokon måte. </w:t>
      </w:r>
    </w:p>
    <w:p w14:paraId="7103A1B3" w14:textId="77777777" w:rsidR="007E4B73" w:rsidRPr="007E1C2C" w:rsidRDefault="007E4B73" w:rsidP="00FE7CC2">
      <w:pPr>
        <w:ind w:left="1068"/>
        <w:rPr>
          <w:rFonts w:ascii="Arial" w:hAnsi="Arial" w:cs="Arial"/>
        </w:rPr>
      </w:pPr>
    </w:p>
    <w:p w14:paraId="0A022DD4" w14:textId="2828EA17" w:rsidR="00451E46" w:rsidRPr="00FA4960" w:rsidRDefault="00B9372C" w:rsidP="00366710">
      <w:pPr>
        <w:pStyle w:val="Overskrift2"/>
        <w:numPr>
          <w:ilvl w:val="1"/>
          <w:numId w:val="36"/>
        </w:numPr>
        <w:rPr>
          <w:sz w:val="28"/>
          <w:szCs w:val="28"/>
        </w:rPr>
      </w:pPr>
      <w:bookmarkStart w:id="8" w:name="_Toc194046597"/>
      <w:r w:rsidRPr="00FA4960">
        <w:rPr>
          <w:sz w:val="28"/>
          <w:szCs w:val="28"/>
        </w:rPr>
        <w:t>Omsyn til omgivnadane</w:t>
      </w:r>
      <w:bookmarkEnd w:id="8"/>
    </w:p>
    <w:p w14:paraId="54647A51" w14:textId="77777777" w:rsidR="00AA07BE" w:rsidRPr="007E1C2C" w:rsidRDefault="00AA07BE" w:rsidP="00AA07BE">
      <w:pPr>
        <w:ind w:left="1068"/>
        <w:rPr>
          <w:rFonts w:ascii="Arial" w:hAnsi="Arial" w:cs="Arial"/>
        </w:rPr>
      </w:pPr>
      <w:r w:rsidRPr="007E1C2C">
        <w:rPr>
          <w:rFonts w:ascii="Arial" w:hAnsi="Arial" w:cs="Arial"/>
        </w:rPr>
        <w:t xml:space="preserve">Entreprenøren skal ved gjennomføringa av oppdraget utvisa omsyn til omgivnadene slik at naboar, andre vegfarande og andre ramma partar ikkje blir sjenerte unødig. </w:t>
      </w:r>
    </w:p>
    <w:p w14:paraId="3ADC3F81" w14:textId="2DB5563C" w:rsidR="00451E46" w:rsidRPr="007E1C2C" w:rsidRDefault="00AA07BE" w:rsidP="00AA07BE">
      <w:pPr>
        <w:ind w:left="1068"/>
        <w:rPr>
          <w:rFonts w:ascii="Arial" w:hAnsi="Arial" w:cs="Arial"/>
        </w:rPr>
      </w:pPr>
      <w:r w:rsidRPr="007E1C2C">
        <w:rPr>
          <w:rFonts w:ascii="Arial" w:hAnsi="Arial" w:cs="Arial"/>
        </w:rPr>
        <w:t>Ved utføring av arbeid i bustadområde eller andre sensitive område, må det leggjast spesielt vekt på å avgrensa ulempene for omgivnadene.</w:t>
      </w:r>
    </w:p>
    <w:p w14:paraId="55E8CCA1" w14:textId="77777777" w:rsidR="00366710" w:rsidRDefault="00366710" w:rsidP="00366710">
      <w:pPr>
        <w:rPr>
          <w:rFonts w:ascii="Arial" w:hAnsi="Arial" w:cs="Arial"/>
        </w:rPr>
      </w:pPr>
    </w:p>
    <w:p w14:paraId="0DCCA732" w14:textId="56E62365" w:rsidR="00451E46" w:rsidRPr="00FA4960" w:rsidRDefault="0048223B" w:rsidP="00366710">
      <w:pPr>
        <w:pStyle w:val="Overskrift2"/>
        <w:numPr>
          <w:ilvl w:val="1"/>
          <w:numId w:val="36"/>
        </w:numPr>
        <w:rPr>
          <w:sz w:val="28"/>
          <w:szCs w:val="28"/>
        </w:rPr>
      </w:pPr>
      <w:bookmarkStart w:id="9" w:name="_Toc194046598"/>
      <w:r w:rsidRPr="00FA4960">
        <w:rPr>
          <w:sz w:val="28"/>
          <w:szCs w:val="28"/>
        </w:rPr>
        <w:t>Krav til varsemd under utføring av arbeidsoppgåver</w:t>
      </w:r>
      <w:bookmarkEnd w:id="9"/>
    </w:p>
    <w:p w14:paraId="148DB708" w14:textId="6BA1EE6C" w:rsidR="0048223B" w:rsidRPr="007E1C2C" w:rsidRDefault="0048223B" w:rsidP="0048223B">
      <w:pPr>
        <w:ind w:left="1068"/>
        <w:rPr>
          <w:rFonts w:ascii="Arial" w:hAnsi="Arial" w:cs="Arial"/>
        </w:rPr>
      </w:pPr>
      <w:r w:rsidRPr="007E1C2C">
        <w:rPr>
          <w:rFonts w:ascii="Arial" w:hAnsi="Arial" w:cs="Arial"/>
        </w:rPr>
        <w:t>Etter trafikkreglanes § 2 nr. 4 bokstav c, kan førar av køyretøy som</w:t>
      </w:r>
      <w:r w:rsidR="0096520A">
        <w:rPr>
          <w:rFonts w:ascii="Arial" w:hAnsi="Arial" w:cs="Arial"/>
        </w:rPr>
        <w:t xml:space="preserve"> </w:t>
      </w:r>
      <w:r w:rsidRPr="007E1C2C">
        <w:rPr>
          <w:rFonts w:ascii="Arial" w:hAnsi="Arial" w:cs="Arial"/>
        </w:rPr>
        <w:t>nytta</w:t>
      </w:r>
      <w:r w:rsidR="0096520A">
        <w:rPr>
          <w:rFonts w:ascii="Arial" w:hAnsi="Arial" w:cs="Arial"/>
        </w:rPr>
        <w:t>st</w:t>
      </w:r>
      <w:r w:rsidRPr="007E1C2C">
        <w:rPr>
          <w:rFonts w:ascii="Arial" w:hAnsi="Arial" w:cs="Arial"/>
        </w:rPr>
        <w:t xml:space="preserve"> til vegarbeid eller liknande arbeid på eller ved veg når det er til vesentleg lette i tenesta og det blir særleg vist varsemd, fråvika vegtrafikklovas §§ 4-9 og dei føresegnene i trafikkreglane som er fastsette i samsvar med desse paragrafane. </w:t>
      </w:r>
    </w:p>
    <w:p w14:paraId="1BB37B3C" w14:textId="77777777" w:rsidR="0048223B" w:rsidRPr="007E1C2C" w:rsidRDefault="0048223B" w:rsidP="0048223B">
      <w:pPr>
        <w:ind w:left="1068"/>
        <w:rPr>
          <w:rFonts w:ascii="Arial" w:hAnsi="Arial" w:cs="Arial"/>
        </w:rPr>
      </w:pPr>
      <w:r w:rsidRPr="007E1C2C">
        <w:rPr>
          <w:rFonts w:ascii="Arial" w:hAnsi="Arial" w:cs="Arial"/>
        </w:rPr>
        <w:t xml:space="preserve">Likevel skal slik førar alltid overhalda reglane i vegtrafikklovas § 6 (fartsreglar) og trafikkreglanes 13 (køyrefarten), og dessutan føresegner om trafikklyssignal. Blinkande gult varsellys skal alltid nyttast ved </w:t>
      </w:r>
      <w:proofErr w:type="spellStart"/>
      <w:r w:rsidRPr="007E1C2C">
        <w:rPr>
          <w:rFonts w:ascii="Arial" w:hAnsi="Arial" w:cs="Arial"/>
        </w:rPr>
        <w:t>brøyting</w:t>
      </w:r>
      <w:proofErr w:type="spellEnd"/>
      <w:r w:rsidRPr="007E1C2C">
        <w:rPr>
          <w:rFonts w:ascii="Arial" w:hAnsi="Arial" w:cs="Arial"/>
        </w:rPr>
        <w:t xml:space="preserve">, strøing, og snørydding, </w:t>
      </w:r>
      <w:proofErr w:type="spellStart"/>
      <w:r w:rsidRPr="007E1C2C">
        <w:rPr>
          <w:rFonts w:ascii="Arial" w:hAnsi="Arial" w:cs="Arial"/>
        </w:rPr>
        <w:t>jfr</w:t>
      </w:r>
      <w:proofErr w:type="spellEnd"/>
      <w:r w:rsidRPr="007E1C2C">
        <w:rPr>
          <w:rFonts w:ascii="Arial" w:hAnsi="Arial" w:cs="Arial"/>
        </w:rPr>
        <w:t xml:space="preserve">. trafikkreglanes § 14 nr. 3 og køyretøyforskriftene. </w:t>
      </w:r>
    </w:p>
    <w:p w14:paraId="4F8B71A8" w14:textId="77777777" w:rsidR="0048223B" w:rsidRPr="007E1C2C" w:rsidRDefault="0048223B" w:rsidP="0048223B">
      <w:pPr>
        <w:ind w:left="1068"/>
        <w:rPr>
          <w:rFonts w:ascii="Arial" w:hAnsi="Arial" w:cs="Arial"/>
        </w:rPr>
      </w:pPr>
      <w:r w:rsidRPr="007E1C2C">
        <w:rPr>
          <w:rFonts w:ascii="Arial" w:hAnsi="Arial" w:cs="Arial"/>
        </w:rPr>
        <w:t xml:space="preserve">Vegtrafikklovas § 3 skal alltid overhaldast og kan ikkje fråvikast. </w:t>
      </w:r>
    </w:p>
    <w:p w14:paraId="4AEDCC38" w14:textId="49FEB545" w:rsidR="00451E46" w:rsidRPr="007E1C2C" w:rsidRDefault="0048223B" w:rsidP="0048223B">
      <w:pPr>
        <w:ind w:left="1068"/>
        <w:rPr>
          <w:rFonts w:ascii="Arial" w:hAnsi="Arial" w:cs="Arial"/>
        </w:rPr>
      </w:pPr>
      <w:r w:rsidRPr="007E1C2C">
        <w:rPr>
          <w:rFonts w:ascii="Arial" w:hAnsi="Arial" w:cs="Arial"/>
        </w:rPr>
        <w:t>Dei som gjennomfører arbeid på kommunale vegar skal ha gjennomført kurs 1 for arbeid på veg jf. handbok N301.</w:t>
      </w:r>
      <w:r w:rsidR="00CD35B0">
        <w:rPr>
          <w:rFonts w:ascii="Arial" w:hAnsi="Arial" w:cs="Arial"/>
        </w:rPr>
        <w:t xml:space="preserve"> Dette skal leggjast fram for oppdragsgjevar.</w:t>
      </w:r>
    </w:p>
    <w:p w14:paraId="1E384114" w14:textId="77777777" w:rsidR="0048223B" w:rsidRPr="007E1C2C" w:rsidRDefault="0048223B" w:rsidP="0048223B">
      <w:pPr>
        <w:ind w:left="1068"/>
        <w:rPr>
          <w:rFonts w:ascii="Arial" w:hAnsi="Arial" w:cs="Arial"/>
        </w:rPr>
      </w:pPr>
    </w:p>
    <w:p w14:paraId="33AC3397" w14:textId="4E9AC4EC" w:rsidR="00451E46" w:rsidRPr="00FA4960" w:rsidRDefault="000300C6" w:rsidP="00366710">
      <w:pPr>
        <w:pStyle w:val="Overskrift2"/>
        <w:numPr>
          <w:ilvl w:val="1"/>
          <w:numId w:val="36"/>
        </w:numPr>
        <w:rPr>
          <w:sz w:val="28"/>
          <w:szCs w:val="28"/>
        </w:rPr>
      </w:pPr>
      <w:bookmarkStart w:id="10" w:name="_Toc194046599"/>
      <w:r w:rsidRPr="00FA4960">
        <w:rPr>
          <w:sz w:val="28"/>
          <w:szCs w:val="28"/>
        </w:rPr>
        <w:lastRenderedPageBreak/>
        <w:t>O</w:t>
      </w:r>
      <w:r w:rsidR="00C06D0F" w:rsidRPr="00FA4960">
        <w:rPr>
          <w:sz w:val="28"/>
          <w:szCs w:val="28"/>
        </w:rPr>
        <w:t>pning/lukking av bomm</w:t>
      </w:r>
      <w:r w:rsidRPr="00FA4960">
        <w:rPr>
          <w:sz w:val="28"/>
          <w:szCs w:val="28"/>
        </w:rPr>
        <w:t>a</w:t>
      </w:r>
      <w:r w:rsidR="00C06D0F" w:rsidRPr="00FA4960">
        <w:rPr>
          <w:sz w:val="28"/>
          <w:szCs w:val="28"/>
        </w:rPr>
        <w:t>r og grinder</w:t>
      </w:r>
      <w:bookmarkEnd w:id="10"/>
      <w:r w:rsidR="00C06D0F" w:rsidRPr="00FA4960">
        <w:rPr>
          <w:sz w:val="28"/>
          <w:szCs w:val="28"/>
        </w:rPr>
        <w:t xml:space="preserve"> </w:t>
      </w:r>
    </w:p>
    <w:p w14:paraId="72C26828" w14:textId="4138320A" w:rsidR="009A2905" w:rsidRPr="007E1C2C" w:rsidRDefault="009A2905" w:rsidP="00451E46">
      <w:pPr>
        <w:ind w:left="1068"/>
        <w:rPr>
          <w:rFonts w:ascii="Arial" w:hAnsi="Arial" w:cs="Arial"/>
        </w:rPr>
      </w:pPr>
      <w:r w:rsidRPr="007E1C2C">
        <w:rPr>
          <w:rFonts w:ascii="Arial" w:hAnsi="Arial" w:cs="Arial"/>
        </w:rPr>
        <w:t xml:space="preserve">Entreprenøren er ansvarleg for at bommar og/eller grinder som må opnast i samband med arbeidd, </w:t>
      </w:r>
      <w:proofErr w:type="spellStart"/>
      <w:r w:rsidRPr="007E1C2C">
        <w:rPr>
          <w:rFonts w:ascii="Arial" w:hAnsi="Arial" w:cs="Arial"/>
        </w:rPr>
        <w:t>umiddelbart</w:t>
      </w:r>
      <w:proofErr w:type="spellEnd"/>
      <w:r w:rsidRPr="007E1C2C">
        <w:rPr>
          <w:rFonts w:ascii="Arial" w:hAnsi="Arial" w:cs="Arial"/>
        </w:rPr>
        <w:t xml:space="preserve"> </w:t>
      </w:r>
      <w:r w:rsidR="00CA4085">
        <w:rPr>
          <w:rFonts w:ascii="Arial" w:hAnsi="Arial" w:cs="Arial"/>
        </w:rPr>
        <w:t>vert</w:t>
      </w:r>
      <w:r w:rsidR="00FE7668" w:rsidRPr="007E1C2C">
        <w:rPr>
          <w:rFonts w:ascii="Arial" w:hAnsi="Arial" w:cs="Arial"/>
        </w:rPr>
        <w:t xml:space="preserve"> lukka forsvarleg </w:t>
      </w:r>
      <w:r w:rsidRPr="007E1C2C">
        <w:rPr>
          <w:rFonts w:ascii="Arial" w:hAnsi="Arial" w:cs="Arial"/>
        </w:rPr>
        <w:t xml:space="preserve">etter ferdigstilling av </w:t>
      </w:r>
      <w:proofErr w:type="spellStart"/>
      <w:r w:rsidRPr="007E1C2C">
        <w:rPr>
          <w:rFonts w:ascii="Arial" w:hAnsi="Arial" w:cs="Arial"/>
        </w:rPr>
        <w:t>brøyting</w:t>
      </w:r>
      <w:proofErr w:type="spellEnd"/>
      <w:r w:rsidRPr="007E1C2C">
        <w:rPr>
          <w:rFonts w:ascii="Arial" w:hAnsi="Arial" w:cs="Arial"/>
        </w:rPr>
        <w:t>/strøing/</w:t>
      </w:r>
      <w:proofErr w:type="spellStart"/>
      <w:r w:rsidRPr="007E1C2C">
        <w:rPr>
          <w:rFonts w:ascii="Arial" w:hAnsi="Arial" w:cs="Arial"/>
        </w:rPr>
        <w:t>høvling</w:t>
      </w:r>
      <w:proofErr w:type="spellEnd"/>
      <w:r w:rsidR="00FE7668" w:rsidRPr="007E1C2C">
        <w:rPr>
          <w:rFonts w:ascii="Arial" w:hAnsi="Arial" w:cs="Arial"/>
        </w:rPr>
        <w:t>.</w:t>
      </w:r>
    </w:p>
    <w:p w14:paraId="1EEE9AB3" w14:textId="370FC341" w:rsidR="00E34727" w:rsidRPr="007E1C2C" w:rsidRDefault="00C06D0F" w:rsidP="00451E46">
      <w:pPr>
        <w:ind w:left="1068"/>
        <w:rPr>
          <w:rFonts w:ascii="Arial" w:hAnsi="Arial" w:cs="Arial"/>
        </w:rPr>
      </w:pPr>
      <w:r w:rsidRPr="007E1C2C">
        <w:rPr>
          <w:rFonts w:ascii="Arial" w:hAnsi="Arial" w:cs="Arial"/>
        </w:rPr>
        <w:t xml:space="preserve"> </w:t>
      </w:r>
    </w:p>
    <w:p w14:paraId="161340B0" w14:textId="64F3FF82" w:rsidR="00E34727" w:rsidRPr="00FA4960" w:rsidRDefault="00C06D0F" w:rsidP="00AE7E63">
      <w:pPr>
        <w:pStyle w:val="Overskrift2"/>
        <w:numPr>
          <w:ilvl w:val="1"/>
          <w:numId w:val="36"/>
        </w:numPr>
        <w:rPr>
          <w:sz w:val="28"/>
          <w:szCs w:val="28"/>
        </w:rPr>
      </w:pPr>
      <w:bookmarkStart w:id="11" w:name="_Toc194046600"/>
      <w:r w:rsidRPr="00FA4960">
        <w:rPr>
          <w:sz w:val="28"/>
          <w:szCs w:val="28"/>
        </w:rPr>
        <w:t>Kapasitet, beredskap og maskiner</w:t>
      </w:r>
      <w:bookmarkEnd w:id="11"/>
      <w:r w:rsidRPr="00FA4960">
        <w:rPr>
          <w:sz w:val="28"/>
          <w:szCs w:val="28"/>
        </w:rPr>
        <w:t xml:space="preserve"> </w:t>
      </w:r>
    </w:p>
    <w:p w14:paraId="00C7FDEB" w14:textId="47424D66" w:rsidR="00E34727" w:rsidRPr="007E1C2C" w:rsidRDefault="006A7EBC" w:rsidP="00451E46">
      <w:pPr>
        <w:ind w:left="1068"/>
        <w:rPr>
          <w:rFonts w:ascii="Arial" w:hAnsi="Arial" w:cs="Arial"/>
        </w:rPr>
      </w:pPr>
      <w:r w:rsidRPr="007E1C2C">
        <w:rPr>
          <w:rFonts w:ascii="Arial" w:hAnsi="Arial" w:cs="Arial"/>
        </w:rPr>
        <w:t xml:space="preserve">Entreprenør skal ha nødvendig utstyr for å utføra oppdraget i tråd med dei krava som blir stilte til arbeidet. Dette inneber òg beredskap dersom delar av det faste brøyte- eller strøutstyret er ute av funksjon. Entreprenør skal dokumentera nødvendige sertifiseringar av maskinparken. Og dessutan dokumentera at det finst tilstrekkeleg kapasitet til å ta på seg oppdraget innanfor dei sonene det blir levert anbod. Utstyr som blir brukt til </w:t>
      </w:r>
      <w:proofErr w:type="spellStart"/>
      <w:r w:rsidRPr="007E1C2C">
        <w:rPr>
          <w:rFonts w:ascii="Arial" w:hAnsi="Arial" w:cs="Arial"/>
        </w:rPr>
        <w:t>brøyting</w:t>
      </w:r>
      <w:proofErr w:type="spellEnd"/>
      <w:r w:rsidRPr="007E1C2C">
        <w:rPr>
          <w:rFonts w:ascii="Arial" w:hAnsi="Arial" w:cs="Arial"/>
        </w:rPr>
        <w:t xml:space="preserve"> av fortau </w:t>
      </w:r>
      <w:r w:rsidR="008C318C" w:rsidRPr="007E1C2C">
        <w:rPr>
          <w:rFonts w:ascii="Arial" w:hAnsi="Arial" w:cs="Arial"/>
        </w:rPr>
        <w:t>skal</w:t>
      </w:r>
      <w:r w:rsidRPr="007E1C2C">
        <w:rPr>
          <w:rFonts w:ascii="Arial" w:hAnsi="Arial" w:cs="Arial"/>
        </w:rPr>
        <w:t xml:space="preserve"> vera slik at </w:t>
      </w:r>
      <w:r w:rsidR="008C318C" w:rsidRPr="007E1C2C">
        <w:rPr>
          <w:rFonts w:ascii="Arial" w:hAnsi="Arial" w:cs="Arial"/>
        </w:rPr>
        <w:t xml:space="preserve">for eksempel </w:t>
      </w:r>
      <w:proofErr w:type="spellStart"/>
      <w:r w:rsidRPr="007E1C2C">
        <w:rPr>
          <w:rFonts w:ascii="Arial" w:hAnsi="Arial" w:cs="Arial"/>
        </w:rPr>
        <w:t>belegningsstein</w:t>
      </w:r>
      <w:proofErr w:type="spellEnd"/>
      <w:r w:rsidRPr="007E1C2C">
        <w:rPr>
          <w:rFonts w:ascii="Arial" w:hAnsi="Arial" w:cs="Arial"/>
        </w:rPr>
        <w:t xml:space="preserve"> ikkje blir skadd. </w:t>
      </w:r>
      <w:r w:rsidR="00062464" w:rsidRPr="007E1C2C">
        <w:rPr>
          <w:rFonts w:ascii="Arial" w:hAnsi="Arial" w:cs="Arial"/>
        </w:rPr>
        <w:t>I bustadfelt skal det brøytast med utstyr som gjer at ein klarar å halda tilstrekkeleg vegbreidd.</w:t>
      </w:r>
    </w:p>
    <w:p w14:paraId="1604ED35" w14:textId="61C7CC1E" w:rsidR="008D70CD" w:rsidRPr="007E1C2C" w:rsidRDefault="008D70CD" w:rsidP="008D70CD">
      <w:pPr>
        <w:pStyle w:val="Listeavsnitt"/>
        <w:spacing w:after="0" w:line="276" w:lineRule="auto"/>
        <w:ind w:left="1068"/>
        <w:rPr>
          <w:rFonts w:ascii="Arial" w:hAnsi="Arial" w:cs="Arial"/>
          <w:color w:val="000000" w:themeColor="text1"/>
        </w:rPr>
      </w:pPr>
      <w:r w:rsidRPr="007E1C2C">
        <w:rPr>
          <w:rFonts w:ascii="Arial" w:hAnsi="Arial" w:cs="Arial"/>
          <w:color w:val="000000" w:themeColor="text1"/>
        </w:rPr>
        <w:t xml:space="preserve">Brøytaren held alt naudsynt utstyr til </w:t>
      </w:r>
      <w:proofErr w:type="spellStart"/>
      <w:r w:rsidRPr="007E1C2C">
        <w:rPr>
          <w:rFonts w:ascii="Arial" w:hAnsi="Arial" w:cs="Arial"/>
          <w:color w:val="000000" w:themeColor="text1"/>
        </w:rPr>
        <w:t>brøyting</w:t>
      </w:r>
      <w:proofErr w:type="spellEnd"/>
      <w:r w:rsidRPr="007E1C2C">
        <w:rPr>
          <w:rFonts w:ascii="Arial" w:hAnsi="Arial" w:cs="Arial"/>
          <w:color w:val="000000" w:themeColor="text1"/>
        </w:rPr>
        <w:t xml:space="preserve">. Dette vere seg varsellys, plogfeste/ </w:t>
      </w:r>
      <w:proofErr w:type="spellStart"/>
      <w:r w:rsidRPr="007E1C2C">
        <w:rPr>
          <w:rFonts w:ascii="Arial" w:hAnsi="Arial" w:cs="Arial"/>
          <w:color w:val="000000" w:themeColor="text1"/>
        </w:rPr>
        <w:t>plogglyft</w:t>
      </w:r>
      <w:proofErr w:type="spellEnd"/>
      <w:r w:rsidRPr="007E1C2C">
        <w:rPr>
          <w:rFonts w:ascii="Arial" w:hAnsi="Arial" w:cs="Arial"/>
          <w:color w:val="000000" w:themeColor="text1"/>
        </w:rPr>
        <w:t xml:space="preserve">, plog, skrape, lyskastar-materiell og anna naudsynleg utstyr til </w:t>
      </w:r>
      <w:r w:rsidR="00062464" w:rsidRPr="007E1C2C">
        <w:rPr>
          <w:rFonts w:ascii="Arial" w:hAnsi="Arial" w:cs="Arial"/>
          <w:color w:val="000000" w:themeColor="text1"/>
        </w:rPr>
        <w:t>maskin</w:t>
      </w:r>
      <w:r w:rsidR="008C05AC" w:rsidRPr="007E1C2C">
        <w:rPr>
          <w:rFonts w:ascii="Arial" w:hAnsi="Arial" w:cs="Arial"/>
          <w:color w:val="000000" w:themeColor="text1"/>
        </w:rPr>
        <w:t xml:space="preserve">, </w:t>
      </w:r>
      <w:proofErr w:type="spellStart"/>
      <w:r w:rsidRPr="007E1C2C">
        <w:rPr>
          <w:rFonts w:ascii="Arial" w:hAnsi="Arial" w:cs="Arial"/>
          <w:color w:val="000000" w:themeColor="text1"/>
        </w:rPr>
        <w:t>brøyting</w:t>
      </w:r>
      <w:proofErr w:type="spellEnd"/>
      <w:r w:rsidR="008C05AC" w:rsidRPr="007E1C2C">
        <w:rPr>
          <w:rFonts w:ascii="Arial" w:hAnsi="Arial" w:cs="Arial"/>
          <w:color w:val="000000" w:themeColor="text1"/>
        </w:rPr>
        <w:t xml:space="preserve"> og strøing</w:t>
      </w:r>
      <w:r w:rsidRPr="007E1C2C">
        <w:rPr>
          <w:rFonts w:ascii="Arial" w:hAnsi="Arial" w:cs="Arial"/>
        </w:rPr>
        <w:t xml:space="preserve">. </w:t>
      </w:r>
      <w:r w:rsidR="00430326" w:rsidRPr="007E1C2C">
        <w:rPr>
          <w:rFonts w:ascii="Arial" w:hAnsi="Arial" w:cs="Arial"/>
        </w:rPr>
        <w:t>Utstyret skal v</w:t>
      </w:r>
      <w:r w:rsidR="003C721A" w:rsidRPr="007E1C2C">
        <w:rPr>
          <w:rFonts w:ascii="Arial" w:hAnsi="Arial" w:cs="Arial"/>
        </w:rPr>
        <w:t>e</w:t>
      </w:r>
      <w:r w:rsidR="00430326" w:rsidRPr="007E1C2C">
        <w:rPr>
          <w:rFonts w:ascii="Arial" w:hAnsi="Arial" w:cs="Arial"/>
        </w:rPr>
        <w:t>r</w:t>
      </w:r>
      <w:r w:rsidR="003C721A" w:rsidRPr="007E1C2C">
        <w:rPr>
          <w:rFonts w:ascii="Arial" w:hAnsi="Arial" w:cs="Arial"/>
        </w:rPr>
        <w:t>a</w:t>
      </w:r>
      <w:r w:rsidR="00430326" w:rsidRPr="007E1C2C">
        <w:rPr>
          <w:rFonts w:ascii="Arial" w:hAnsi="Arial" w:cs="Arial"/>
        </w:rPr>
        <w:t xml:space="preserve"> tilpass</w:t>
      </w:r>
      <w:r w:rsidR="003C721A" w:rsidRPr="007E1C2C">
        <w:rPr>
          <w:rFonts w:ascii="Arial" w:hAnsi="Arial" w:cs="Arial"/>
        </w:rPr>
        <w:t>a</w:t>
      </w:r>
      <w:r w:rsidR="00430326" w:rsidRPr="007E1C2C">
        <w:rPr>
          <w:rFonts w:ascii="Arial" w:hAnsi="Arial" w:cs="Arial"/>
        </w:rPr>
        <w:t xml:space="preserve"> alle typ</w:t>
      </w:r>
      <w:r w:rsidR="00F0603B" w:rsidRPr="007E1C2C">
        <w:rPr>
          <w:rFonts w:ascii="Arial" w:hAnsi="Arial" w:cs="Arial"/>
        </w:rPr>
        <w:t>a</w:t>
      </w:r>
      <w:r w:rsidR="00430326" w:rsidRPr="007E1C2C">
        <w:rPr>
          <w:rFonts w:ascii="Arial" w:hAnsi="Arial" w:cs="Arial"/>
        </w:rPr>
        <w:t>r arbeid på roden</w:t>
      </w:r>
      <w:r w:rsidR="00DE1A81" w:rsidRPr="007E1C2C">
        <w:rPr>
          <w:rFonts w:ascii="Arial" w:hAnsi="Arial" w:cs="Arial"/>
        </w:rPr>
        <w:t xml:space="preserve">e. </w:t>
      </w:r>
      <w:r w:rsidRPr="007E1C2C">
        <w:rPr>
          <w:rFonts w:ascii="Arial" w:hAnsi="Arial" w:cs="Arial"/>
          <w:color w:val="000000" w:themeColor="text1"/>
        </w:rPr>
        <w:t xml:space="preserve">Han pliktar seg også til å gjere seg kjend med reglar for bruk av nemnde varsellys. </w:t>
      </w:r>
    </w:p>
    <w:p w14:paraId="3852904D" w14:textId="77777777" w:rsidR="004C0CC7" w:rsidRPr="007E1C2C" w:rsidRDefault="004C0CC7" w:rsidP="004C0CC7">
      <w:pPr>
        <w:spacing w:after="0"/>
        <w:ind w:left="360" w:firstLine="708"/>
        <w:rPr>
          <w:rFonts w:ascii="Arial" w:hAnsi="Arial" w:cs="Arial"/>
          <w:bCs/>
          <w:color w:val="000000" w:themeColor="text1"/>
          <w:sz w:val="24"/>
          <w:szCs w:val="24"/>
        </w:rPr>
      </w:pPr>
      <w:r w:rsidRPr="007E1C2C">
        <w:rPr>
          <w:rFonts w:ascii="Arial" w:hAnsi="Arial" w:cs="Arial"/>
          <w:bCs/>
          <w:color w:val="000000" w:themeColor="text1"/>
          <w:szCs w:val="24"/>
        </w:rPr>
        <w:t>Tilbydar skal vere tilgjengeleg på telefon i beredskapsperioden</w:t>
      </w:r>
      <w:r w:rsidRPr="007E1C2C">
        <w:rPr>
          <w:rFonts w:ascii="Arial" w:hAnsi="Arial" w:cs="Arial"/>
          <w:bCs/>
          <w:color w:val="000000" w:themeColor="text1"/>
          <w:sz w:val="24"/>
          <w:szCs w:val="24"/>
        </w:rPr>
        <w:t>.</w:t>
      </w:r>
    </w:p>
    <w:p w14:paraId="05EB8B7B" w14:textId="77777777" w:rsidR="004C0CC7" w:rsidRPr="007E1C2C" w:rsidRDefault="004C0CC7" w:rsidP="008D70CD">
      <w:pPr>
        <w:pStyle w:val="Listeavsnitt"/>
        <w:spacing w:after="0" w:line="276" w:lineRule="auto"/>
        <w:ind w:left="1068"/>
        <w:rPr>
          <w:rFonts w:ascii="Arial" w:hAnsi="Arial" w:cs="Arial"/>
          <w:color w:val="000000" w:themeColor="text1"/>
        </w:rPr>
      </w:pPr>
    </w:p>
    <w:p w14:paraId="438E313E" w14:textId="77777777" w:rsidR="00832458" w:rsidRPr="007E1C2C" w:rsidRDefault="00832458" w:rsidP="00832458">
      <w:pPr>
        <w:pStyle w:val="Listeavsnitt"/>
        <w:spacing w:after="0" w:line="276" w:lineRule="auto"/>
        <w:ind w:left="1068"/>
        <w:rPr>
          <w:rFonts w:ascii="Arial" w:hAnsi="Arial" w:cs="Arial"/>
        </w:rPr>
      </w:pPr>
      <w:r w:rsidRPr="007E1C2C">
        <w:rPr>
          <w:rFonts w:ascii="Arial" w:hAnsi="Arial" w:cs="Arial"/>
        </w:rPr>
        <w:t xml:space="preserve">Dersom ein på grunn av motorstopp eller andre årsaker ikkje kan utføre </w:t>
      </w:r>
      <w:proofErr w:type="spellStart"/>
      <w:r w:rsidRPr="007E1C2C">
        <w:rPr>
          <w:rFonts w:ascii="Arial" w:hAnsi="Arial" w:cs="Arial"/>
        </w:rPr>
        <w:t>brøytinga</w:t>
      </w:r>
      <w:proofErr w:type="spellEnd"/>
      <w:r w:rsidRPr="007E1C2C">
        <w:rPr>
          <w:rFonts w:ascii="Arial" w:hAnsi="Arial" w:cs="Arial"/>
        </w:rPr>
        <w:t xml:space="preserve"> sjølv, skal ein gje melding til kommunen om kven som er vikar. Brøytaren skal sjølv skaffe vikar.</w:t>
      </w:r>
    </w:p>
    <w:p w14:paraId="660AD703" w14:textId="77777777" w:rsidR="007E4B73" w:rsidRPr="007E1C2C" w:rsidRDefault="007E4B73" w:rsidP="00F8128D">
      <w:pPr>
        <w:rPr>
          <w:rFonts w:ascii="Arial" w:hAnsi="Arial" w:cs="Arial"/>
        </w:rPr>
      </w:pPr>
    </w:p>
    <w:p w14:paraId="2126C1C3" w14:textId="77777777" w:rsidR="00AE7E63" w:rsidRDefault="00AE7E63" w:rsidP="00AE7E63">
      <w:pPr>
        <w:rPr>
          <w:rFonts w:ascii="Arial" w:hAnsi="Arial" w:cs="Arial"/>
        </w:rPr>
      </w:pPr>
    </w:p>
    <w:p w14:paraId="06E4C8BE" w14:textId="67D89F45" w:rsidR="006725E2" w:rsidRPr="00FA4960" w:rsidRDefault="00C06D0F" w:rsidP="00FA4960">
      <w:pPr>
        <w:pStyle w:val="Overskrift2"/>
      </w:pPr>
      <w:bookmarkStart w:id="12" w:name="_Toc194046601"/>
      <w:r w:rsidRPr="00AE7E63">
        <w:t>K</w:t>
      </w:r>
      <w:r w:rsidR="000059CE" w:rsidRPr="00AE7E63">
        <w:t>øy</w:t>
      </w:r>
      <w:r w:rsidRPr="00AE7E63">
        <w:t>rev</w:t>
      </w:r>
      <w:r w:rsidR="000059CE" w:rsidRPr="00AE7E63">
        <w:t>ega</w:t>
      </w:r>
      <w:r w:rsidRPr="00AE7E63">
        <w:t>r og plass</w:t>
      </w:r>
      <w:r w:rsidR="000059CE" w:rsidRPr="00AE7E63">
        <w:t>a</w:t>
      </w:r>
      <w:r w:rsidRPr="00AE7E63">
        <w:t>r</w:t>
      </w:r>
      <w:bookmarkEnd w:id="12"/>
      <w:r w:rsidRPr="00AE7E63">
        <w:t xml:space="preserve"> </w:t>
      </w:r>
    </w:p>
    <w:p w14:paraId="1E844D15" w14:textId="4753DFAC" w:rsidR="009A690F" w:rsidRPr="00FA4960" w:rsidRDefault="00C06D0F" w:rsidP="00AE7E63">
      <w:pPr>
        <w:pStyle w:val="Overskrift2"/>
        <w:numPr>
          <w:ilvl w:val="1"/>
          <w:numId w:val="36"/>
        </w:numPr>
        <w:rPr>
          <w:sz w:val="28"/>
          <w:szCs w:val="28"/>
        </w:rPr>
      </w:pPr>
      <w:bookmarkStart w:id="13" w:name="_Toc194046602"/>
      <w:r w:rsidRPr="00FA4960">
        <w:rPr>
          <w:sz w:val="28"/>
          <w:szCs w:val="28"/>
        </w:rPr>
        <w:t>Generelt</w:t>
      </w:r>
      <w:bookmarkEnd w:id="13"/>
      <w:r w:rsidRPr="00FA4960">
        <w:rPr>
          <w:sz w:val="28"/>
          <w:szCs w:val="28"/>
        </w:rPr>
        <w:t xml:space="preserve"> </w:t>
      </w:r>
    </w:p>
    <w:p w14:paraId="43EE8B8A" w14:textId="54D65D90" w:rsidR="000D4350" w:rsidRPr="007E1C2C" w:rsidRDefault="000D4350" w:rsidP="000D4350">
      <w:pPr>
        <w:ind w:left="1068"/>
        <w:rPr>
          <w:rFonts w:ascii="Arial" w:hAnsi="Arial" w:cs="Arial"/>
        </w:rPr>
      </w:pPr>
      <w:r w:rsidRPr="007E1C2C">
        <w:rPr>
          <w:rFonts w:ascii="Arial" w:hAnsi="Arial" w:cs="Arial"/>
        </w:rPr>
        <w:t>Vintervedlikehaldet består av snøbrøyting, ve</w:t>
      </w:r>
      <w:r w:rsidR="009C3E9B" w:rsidRPr="007E1C2C">
        <w:rPr>
          <w:rFonts w:ascii="Arial" w:hAnsi="Arial" w:cs="Arial"/>
        </w:rPr>
        <w:t>g</w:t>
      </w:r>
      <w:r w:rsidRPr="007E1C2C">
        <w:rPr>
          <w:rFonts w:ascii="Arial" w:hAnsi="Arial" w:cs="Arial"/>
        </w:rPr>
        <w:t>skraping/</w:t>
      </w:r>
      <w:proofErr w:type="spellStart"/>
      <w:r w:rsidRPr="007E1C2C">
        <w:rPr>
          <w:rFonts w:ascii="Arial" w:hAnsi="Arial" w:cs="Arial"/>
        </w:rPr>
        <w:t>høvling</w:t>
      </w:r>
      <w:proofErr w:type="spellEnd"/>
      <w:r w:rsidR="00537A7D" w:rsidRPr="007E1C2C">
        <w:rPr>
          <w:rFonts w:ascii="Arial" w:hAnsi="Arial" w:cs="Arial"/>
        </w:rPr>
        <w:t xml:space="preserve"> og strøing</w:t>
      </w:r>
      <w:r w:rsidRPr="007E1C2C">
        <w:rPr>
          <w:rFonts w:ascii="Arial" w:hAnsi="Arial" w:cs="Arial"/>
        </w:rPr>
        <w:t xml:space="preserve"> av vegar og plassar.</w:t>
      </w:r>
    </w:p>
    <w:p w14:paraId="316C119D" w14:textId="256D9EE7" w:rsidR="000D4350" w:rsidRPr="007E1C2C" w:rsidRDefault="000D4350" w:rsidP="000D4350">
      <w:pPr>
        <w:ind w:left="1068"/>
        <w:rPr>
          <w:rFonts w:ascii="Arial" w:hAnsi="Arial" w:cs="Arial"/>
        </w:rPr>
      </w:pPr>
      <w:r w:rsidRPr="007E1C2C">
        <w:rPr>
          <w:rFonts w:ascii="Arial" w:hAnsi="Arial" w:cs="Arial"/>
        </w:rPr>
        <w:t>Ve</w:t>
      </w:r>
      <w:r w:rsidR="00A47C98" w:rsidRPr="007E1C2C">
        <w:rPr>
          <w:rFonts w:ascii="Arial" w:hAnsi="Arial" w:cs="Arial"/>
        </w:rPr>
        <w:t>ga</w:t>
      </w:r>
      <w:r w:rsidRPr="007E1C2C">
        <w:rPr>
          <w:rFonts w:ascii="Arial" w:hAnsi="Arial" w:cs="Arial"/>
        </w:rPr>
        <w:t xml:space="preserve">r med tilhøyrande køyreareal skal vera framkommeleg for køyretøy som er normalt utstyrt for vinterkøyring. </w:t>
      </w:r>
    </w:p>
    <w:p w14:paraId="08650A77" w14:textId="06122B03" w:rsidR="006725E2" w:rsidRPr="007E1C2C" w:rsidRDefault="000D4350" w:rsidP="000D4350">
      <w:pPr>
        <w:ind w:left="1068"/>
        <w:rPr>
          <w:rFonts w:ascii="Arial" w:hAnsi="Arial" w:cs="Arial"/>
        </w:rPr>
      </w:pPr>
      <w:r w:rsidRPr="007E1C2C">
        <w:rPr>
          <w:rFonts w:ascii="Arial" w:hAnsi="Arial" w:cs="Arial"/>
        </w:rPr>
        <w:t>Vinterdrift på kommunale veg</w:t>
      </w:r>
      <w:r w:rsidR="00A47C98" w:rsidRPr="007E1C2C">
        <w:rPr>
          <w:rFonts w:ascii="Arial" w:hAnsi="Arial" w:cs="Arial"/>
        </w:rPr>
        <w:t>a</w:t>
      </w:r>
      <w:r w:rsidRPr="007E1C2C">
        <w:rPr>
          <w:rFonts w:ascii="Arial" w:hAnsi="Arial" w:cs="Arial"/>
        </w:rPr>
        <w:t>r i Sogndal er baserte på at det er akseptabelt med snø- og isdekke heile eller deler av vinteren.</w:t>
      </w:r>
    </w:p>
    <w:p w14:paraId="06A74C9F" w14:textId="77777777" w:rsidR="00713500" w:rsidRPr="007E1C2C" w:rsidRDefault="00713500" w:rsidP="00E82C22">
      <w:pPr>
        <w:rPr>
          <w:rFonts w:ascii="Arial" w:hAnsi="Arial" w:cs="Arial"/>
        </w:rPr>
      </w:pPr>
    </w:p>
    <w:p w14:paraId="7CC550B4" w14:textId="394BD13C" w:rsidR="006725E2" w:rsidRPr="00FA4960" w:rsidRDefault="00C06D0F" w:rsidP="00AE7E63">
      <w:pPr>
        <w:pStyle w:val="Overskrift2"/>
        <w:numPr>
          <w:ilvl w:val="1"/>
          <w:numId w:val="36"/>
        </w:numPr>
        <w:rPr>
          <w:sz w:val="28"/>
          <w:szCs w:val="28"/>
        </w:rPr>
      </w:pPr>
      <w:bookmarkStart w:id="14" w:name="_Toc194046603"/>
      <w:proofErr w:type="spellStart"/>
      <w:r w:rsidRPr="00FA4960">
        <w:rPr>
          <w:sz w:val="28"/>
          <w:szCs w:val="28"/>
        </w:rPr>
        <w:t>Brøyting</w:t>
      </w:r>
      <w:bookmarkEnd w:id="14"/>
      <w:proofErr w:type="spellEnd"/>
      <w:r w:rsidRPr="00FA4960">
        <w:rPr>
          <w:sz w:val="28"/>
          <w:szCs w:val="28"/>
        </w:rPr>
        <w:t xml:space="preserve"> </w:t>
      </w:r>
    </w:p>
    <w:p w14:paraId="55965F0C" w14:textId="51ED4532" w:rsidR="00033588" w:rsidRPr="007E1C2C" w:rsidRDefault="00033588" w:rsidP="00033588">
      <w:pPr>
        <w:ind w:left="1068"/>
        <w:rPr>
          <w:rFonts w:ascii="Arial" w:hAnsi="Arial" w:cs="Arial"/>
        </w:rPr>
      </w:pPr>
      <w:r w:rsidRPr="007E1C2C">
        <w:rPr>
          <w:rFonts w:ascii="Arial" w:hAnsi="Arial" w:cs="Arial"/>
        </w:rPr>
        <w:t xml:space="preserve">Snøbrøyting av køyrevegar og gangveg/fortau skal starta i kvar enkelt </w:t>
      </w:r>
      <w:r w:rsidRPr="007E1C2C">
        <w:rPr>
          <w:rFonts w:ascii="Arial" w:hAnsi="Arial" w:cs="Arial"/>
          <w:color w:val="000000" w:themeColor="text1"/>
        </w:rPr>
        <w:t xml:space="preserve">sone ved maksimalt </w:t>
      </w:r>
      <w:r w:rsidR="00AE3EBC" w:rsidRPr="007E1C2C">
        <w:rPr>
          <w:rFonts w:ascii="Arial" w:hAnsi="Arial" w:cs="Arial"/>
          <w:color w:val="000000" w:themeColor="text1"/>
        </w:rPr>
        <w:t>7</w:t>
      </w:r>
      <w:r w:rsidRPr="007E1C2C">
        <w:rPr>
          <w:rFonts w:ascii="Arial" w:hAnsi="Arial" w:cs="Arial"/>
          <w:color w:val="000000" w:themeColor="text1"/>
        </w:rPr>
        <w:t xml:space="preserve"> cm laussnø og maksimalt </w:t>
      </w:r>
      <w:r w:rsidR="00AE3EBC" w:rsidRPr="007E1C2C">
        <w:rPr>
          <w:rFonts w:ascii="Arial" w:hAnsi="Arial" w:cs="Arial"/>
          <w:color w:val="000000" w:themeColor="text1"/>
        </w:rPr>
        <w:t>5</w:t>
      </w:r>
      <w:r w:rsidRPr="007E1C2C">
        <w:rPr>
          <w:rFonts w:ascii="Arial" w:hAnsi="Arial" w:cs="Arial"/>
          <w:color w:val="000000" w:themeColor="text1"/>
        </w:rPr>
        <w:t xml:space="preserve"> cm kram snø. Det </w:t>
      </w:r>
      <w:r w:rsidRPr="007E1C2C">
        <w:rPr>
          <w:rFonts w:ascii="Arial" w:hAnsi="Arial" w:cs="Arial"/>
        </w:rPr>
        <w:t xml:space="preserve">skal òg brøytast ved snødrev og ved overgang til mildvêr og gjennomslag. </w:t>
      </w:r>
    </w:p>
    <w:p w14:paraId="04C92335" w14:textId="76657178" w:rsidR="00033588" w:rsidRPr="007E1C2C" w:rsidRDefault="00033588" w:rsidP="00033588">
      <w:pPr>
        <w:ind w:left="1068"/>
        <w:rPr>
          <w:rFonts w:ascii="Arial" w:hAnsi="Arial" w:cs="Arial"/>
        </w:rPr>
      </w:pPr>
      <w:r w:rsidRPr="007E1C2C">
        <w:rPr>
          <w:rFonts w:ascii="Arial" w:hAnsi="Arial" w:cs="Arial"/>
        </w:rPr>
        <w:t>Alle vegar</w:t>
      </w:r>
      <w:r w:rsidR="000F179E" w:rsidRPr="007E1C2C">
        <w:rPr>
          <w:rFonts w:ascii="Arial" w:hAnsi="Arial" w:cs="Arial"/>
        </w:rPr>
        <w:t>, gangvegar</w:t>
      </w:r>
      <w:r w:rsidRPr="007E1C2C">
        <w:rPr>
          <w:rFonts w:ascii="Arial" w:hAnsi="Arial" w:cs="Arial"/>
        </w:rPr>
        <w:t xml:space="preserve"> og plassar skal vera brøyta </w:t>
      </w:r>
      <w:r w:rsidRPr="007E1C2C">
        <w:rPr>
          <w:rFonts w:ascii="Arial" w:hAnsi="Arial" w:cs="Arial"/>
          <w:b/>
          <w:bCs/>
        </w:rPr>
        <w:t>innan kl. 07.00</w:t>
      </w:r>
      <w:r w:rsidRPr="007E1C2C">
        <w:rPr>
          <w:rFonts w:ascii="Arial" w:hAnsi="Arial" w:cs="Arial"/>
        </w:rPr>
        <w:t xml:space="preserve"> etter snøfall om natta. Søndagar/heilagdagar skal alle vegar og plassar vera brøyta </w:t>
      </w:r>
      <w:r w:rsidRPr="007E1C2C">
        <w:rPr>
          <w:rFonts w:ascii="Arial" w:hAnsi="Arial" w:cs="Arial"/>
          <w:b/>
          <w:bCs/>
        </w:rPr>
        <w:t>innan kl. 0</w:t>
      </w:r>
      <w:r w:rsidR="00124803" w:rsidRPr="007E1C2C">
        <w:rPr>
          <w:rFonts w:ascii="Arial" w:hAnsi="Arial" w:cs="Arial"/>
          <w:b/>
          <w:bCs/>
        </w:rPr>
        <w:t>8</w:t>
      </w:r>
      <w:r w:rsidRPr="007E1C2C">
        <w:rPr>
          <w:rFonts w:ascii="Arial" w:hAnsi="Arial" w:cs="Arial"/>
          <w:b/>
          <w:bCs/>
        </w:rPr>
        <w:t>.00</w:t>
      </w:r>
      <w:r w:rsidRPr="007E1C2C">
        <w:rPr>
          <w:rFonts w:ascii="Arial" w:hAnsi="Arial" w:cs="Arial"/>
        </w:rPr>
        <w:t xml:space="preserve"> etter snøfall om natta. </w:t>
      </w:r>
    </w:p>
    <w:p w14:paraId="3358658C" w14:textId="32DFE016" w:rsidR="00033588" w:rsidRPr="007E1C2C" w:rsidRDefault="00033588" w:rsidP="00033588">
      <w:pPr>
        <w:ind w:left="1068"/>
        <w:rPr>
          <w:rFonts w:ascii="Arial" w:hAnsi="Arial" w:cs="Arial"/>
        </w:rPr>
      </w:pPr>
      <w:r w:rsidRPr="007E1C2C">
        <w:rPr>
          <w:rFonts w:ascii="Arial" w:hAnsi="Arial" w:cs="Arial"/>
        </w:rPr>
        <w:t xml:space="preserve">Entreprenør har plikt til å kontrollera snømengda og at </w:t>
      </w:r>
      <w:proofErr w:type="spellStart"/>
      <w:r w:rsidRPr="007E1C2C">
        <w:rPr>
          <w:rFonts w:ascii="Arial" w:hAnsi="Arial" w:cs="Arial"/>
        </w:rPr>
        <w:t>brøyting</w:t>
      </w:r>
      <w:proofErr w:type="spellEnd"/>
      <w:r w:rsidRPr="007E1C2C">
        <w:rPr>
          <w:rFonts w:ascii="Arial" w:hAnsi="Arial" w:cs="Arial"/>
        </w:rPr>
        <w:t xml:space="preserve"> blir starta når snømengda i kvar sone tilseier det. Entreprenør skal sjå til at snøbrøytinga blir utført slik at vegbreidda er </w:t>
      </w:r>
      <w:r w:rsidRPr="007E1C2C">
        <w:rPr>
          <w:rFonts w:ascii="Arial" w:hAnsi="Arial" w:cs="Arial"/>
        </w:rPr>
        <w:lastRenderedPageBreak/>
        <w:t>maksimal. Det vil seia at det skal brøytast i heile breidda til vege</w:t>
      </w:r>
      <w:r w:rsidR="00510625" w:rsidRPr="007E1C2C">
        <w:rPr>
          <w:rFonts w:ascii="Arial" w:hAnsi="Arial" w:cs="Arial"/>
        </w:rPr>
        <w:t>n</w:t>
      </w:r>
      <w:r w:rsidRPr="007E1C2C">
        <w:rPr>
          <w:rFonts w:ascii="Arial" w:hAnsi="Arial" w:cs="Arial"/>
        </w:rPr>
        <w:t xml:space="preserve">. Også i tettstader med fortau langs gater og vegar, er det føresett at vegens eller gatas fulle breidd skal haldast oppe. </w:t>
      </w:r>
    </w:p>
    <w:p w14:paraId="613C75A9" w14:textId="229A4481" w:rsidR="00033588" w:rsidRPr="007E1C2C" w:rsidRDefault="00033588" w:rsidP="00033588">
      <w:pPr>
        <w:ind w:left="1068"/>
        <w:rPr>
          <w:rFonts w:ascii="Arial" w:hAnsi="Arial" w:cs="Arial"/>
        </w:rPr>
      </w:pPr>
      <w:r w:rsidRPr="007E1C2C">
        <w:rPr>
          <w:rFonts w:ascii="Arial" w:hAnsi="Arial" w:cs="Arial"/>
        </w:rPr>
        <w:t>Målinga skal ta utgangspunkt i samla snømengd som blir målt i veg</w:t>
      </w:r>
      <w:r w:rsidR="00C33AA2" w:rsidRPr="007E1C2C">
        <w:rPr>
          <w:rFonts w:ascii="Arial" w:hAnsi="Arial" w:cs="Arial"/>
        </w:rPr>
        <w:t>kant</w:t>
      </w:r>
      <w:r w:rsidRPr="007E1C2C">
        <w:rPr>
          <w:rFonts w:ascii="Arial" w:hAnsi="Arial" w:cs="Arial"/>
        </w:rPr>
        <w:t xml:space="preserve"> på utsida av bilspor. Både for smal og for brei rydding kan skapa problem for trafikantane, spesielt om våren. Blir det brøyta for smalt, blir tilgjengeleg køyreareal for smalt, men det fører òg til unødvendig mykje smeltevatn i køyrebanen i og med at snø og is hindrar vassavrenninga. Dersom det blir brøyta for langt ut, kan dette føra til trafikkfarlege situasjonar dersom ein bilist kjem utanfor asfaltkanten med eit hjul. Bruk av brøytestikk kan løysa dette problemet (sjå punkt 3.7 Erstatningar for skadar påført grunna </w:t>
      </w:r>
      <w:proofErr w:type="spellStart"/>
      <w:r w:rsidRPr="007E1C2C">
        <w:rPr>
          <w:rFonts w:ascii="Arial" w:hAnsi="Arial" w:cs="Arial"/>
        </w:rPr>
        <w:t>brøyting</w:t>
      </w:r>
      <w:proofErr w:type="spellEnd"/>
      <w:r w:rsidRPr="007E1C2C">
        <w:rPr>
          <w:rFonts w:ascii="Arial" w:hAnsi="Arial" w:cs="Arial"/>
        </w:rPr>
        <w:t xml:space="preserve">). </w:t>
      </w:r>
    </w:p>
    <w:p w14:paraId="677AD15F" w14:textId="77777777" w:rsidR="00033588" w:rsidRPr="007E1C2C" w:rsidRDefault="00033588" w:rsidP="00033588">
      <w:pPr>
        <w:ind w:left="1068"/>
        <w:rPr>
          <w:rFonts w:ascii="Arial" w:hAnsi="Arial" w:cs="Arial"/>
        </w:rPr>
      </w:pPr>
      <w:r w:rsidRPr="007E1C2C">
        <w:rPr>
          <w:rFonts w:ascii="Arial" w:hAnsi="Arial" w:cs="Arial"/>
        </w:rPr>
        <w:t xml:space="preserve">Oppdragsgivar kan krevja at entreprenør utfører </w:t>
      </w:r>
      <w:proofErr w:type="spellStart"/>
      <w:r w:rsidRPr="007E1C2C">
        <w:rPr>
          <w:rFonts w:ascii="Arial" w:hAnsi="Arial" w:cs="Arial"/>
        </w:rPr>
        <w:t>brøyting</w:t>
      </w:r>
      <w:proofErr w:type="spellEnd"/>
      <w:r w:rsidRPr="007E1C2C">
        <w:rPr>
          <w:rFonts w:ascii="Arial" w:hAnsi="Arial" w:cs="Arial"/>
        </w:rPr>
        <w:t xml:space="preserve"> utover dette dersom ein finn det nødvendig, utan at dette gir rett til ekstra godtgjering. </w:t>
      </w:r>
    </w:p>
    <w:p w14:paraId="78692E43" w14:textId="30688397" w:rsidR="00C61D22" w:rsidRPr="007E1C2C" w:rsidRDefault="00033588" w:rsidP="008A5FC4">
      <w:pPr>
        <w:ind w:left="1068"/>
        <w:rPr>
          <w:rFonts w:ascii="Arial" w:hAnsi="Arial" w:cs="Arial"/>
        </w:rPr>
      </w:pPr>
      <w:r w:rsidRPr="007E1C2C">
        <w:rPr>
          <w:rFonts w:ascii="Arial" w:hAnsi="Arial" w:cs="Arial"/>
        </w:rPr>
        <w:t xml:space="preserve">Snøbrøytinga omfattar òg rydding av vegkryss inklusiv siktsoner, snuplassar, blindvegar og eventuelt buss/møtelommer. Ryddinga skal utførast samtidig med eller </w:t>
      </w:r>
      <w:r w:rsidR="008F51D9" w:rsidRPr="007E1C2C">
        <w:rPr>
          <w:rFonts w:ascii="Arial" w:hAnsi="Arial" w:cs="Arial"/>
        </w:rPr>
        <w:t xml:space="preserve">rett </w:t>
      </w:r>
      <w:r w:rsidRPr="007E1C2C">
        <w:rPr>
          <w:rFonts w:ascii="Arial" w:hAnsi="Arial" w:cs="Arial"/>
        </w:rPr>
        <w:t xml:space="preserve">etter snøbrøyting av vegane. Dette omfattar òg </w:t>
      </w:r>
      <w:proofErr w:type="spellStart"/>
      <w:r w:rsidRPr="007E1C2C">
        <w:rPr>
          <w:rFonts w:ascii="Arial" w:hAnsi="Arial" w:cs="Arial"/>
        </w:rPr>
        <w:t>opplasting</w:t>
      </w:r>
      <w:proofErr w:type="spellEnd"/>
      <w:r w:rsidRPr="007E1C2C">
        <w:rPr>
          <w:rFonts w:ascii="Arial" w:hAnsi="Arial" w:cs="Arial"/>
        </w:rPr>
        <w:t xml:space="preserve"> og </w:t>
      </w:r>
      <w:proofErr w:type="spellStart"/>
      <w:r w:rsidRPr="007E1C2C">
        <w:rPr>
          <w:rFonts w:ascii="Arial" w:hAnsi="Arial" w:cs="Arial"/>
        </w:rPr>
        <w:t>bortkjøring</w:t>
      </w:r>
      <w:proofErr w:type="spellEnd"/>
      <w:r w:rsidRPr="007E1C2C">
        <w:rPr>
          <w:rFonts w:ascii="Arial" w:hAnsi="Arial" w:cs="Arial"/>
        </w:rPr>
        <w:t xml:space="preserve"> av snø der det er nødvendig</w:t>
      </w:r>
      <w:r w:rsidR="005C26A2" w:rsidRPr="007E1C2C">
        <w:rPr>
          <w:rFonts w:ascii="Arial" w:hAnsi="Arial" w:cs="Arial"/>
        </w:rPr>
        <w:t>.</w:t>
      </w:r>
      <w:r w:rsidR="00C91905" w:rsidRPr="007E1C2C">
        <w:rPr>
          <w:rFonts w:ascii="Arial" w:hAnsi="Arial" w:cs="Arial"/>
        </w:rPr>
        <w:t xml:space="preserve"> </w:t>
      </w:r>
      <w:r w:rsidRPr="007E1C2C">
        <w:rPr>
          <w:rFonts w:ascii="Arial" w:hAnsi="Arial" w:cs="Arial"/>
        </w:rPr>
        <w:t xml:space="preserve"> </w:t>
      </w:r>
    </w:p>
    <w:p w14:paraId="5F2041EB" w14:textId="1775BF52" w:rsidR="00C61D22" w:rsidRPr="007E1C2C" w:rsidRDefault="00C61D22" w:rsidP="00F8128D">
      <w:pPr>
        <w:pStyle w:val="Listeavsnitt"/>
        <w:spacing w:after="0" w:line="276" w:lineRule="auto"/>
        <w:ind w:left="1068"/>
        <w:rPr>
          <w:rFonts w:ascii="Arial" w:hAnsi="Arial" w:cs="Arial"/>
        </w:rPr>
      </w:pPr>
      <w:r w:rsidRPr="007E1C2C">
        <w:rPr>
          <w:rFonts w:ascii="Arial" w:hAnsi="Arial" w:cs="Arial"/>
        </w:rPr>
        <w:t xml:space="preserve">Ved </w:t>
      </w:r>
      <w:r w:rsidR="00196DB3" w:rsidRPr="007E1C2C">
        <w:rPr>
          <w:rFonts w:ascii="Arial" w:hAnsi="Arial" w:cs="Arial"/>
        </w:rPr>
        <w:t xml:space="preserve">direkte </w:t>
      </w:r>
      <w:proofErr w:type="spellStart"/>
      <w:r w:rsidRPr="007E1C2C">
        <w:rPr>
          <w:rFonts w:ascii="Arial" w:hAnsi="Arial" w:cs="Arial"/>
        </w:rPr>
        <w:t>hendvendingar</w:t>
      </w:r>
      <w:proofErr w:type="spellEnd"/>
      <w:r w:rsidRPr="007E1C2C">
        <w:rPr>
          <w:rFonts w:ascii="Arial" w:hAnsi="Arial" w:cs="Arial"/>
        </w:rPr>
        <w:t xml:space="preserve"> frå publikum </w:t>
      </w:r>
      <w:r w:rsidR="00196DB3" w:rsidRPr="007E1C2C">
        <w:rPr>
          <w:rFonts w:ascii="Arial" w:hAnsi="Arial" w:cs="Arial"/>
        </w:rPr>
        <w:t xml:space="preserve">eller </w:t>
      </w:r>
      <w:r w:rsidRPr="007E1C2C">
        <w:rPr>
          <w:rFonts w:ascii="Arial" w:hAnsi="Arial" w:cs="Arial"/>
        </w:rPr>
        <w:t xml:space="preserve">på vakttelefon skal ein fylgje </w:t>
      </w:r>
      <w:proofErr w:type="spellStart"/>
      <w:r w:rsidRPr="007E1C2C">
        <w:rPr>
          <w:rFonts w:ascii="Arial" w:hAnsi="Arial" w:cs="Arial"/>
        </w:rPr>
        <w:t>brøytesinnstruks</w:t>
      </w:r>
      <w:proofErr w:type="spellEnd"/>
      <w:r w:rsidRPr="007E1C2C">
        <w:rPr>
          <w:rFonts w:ascii="Arial" w:hAnsi="Arial" w:cs="Arial"/>
        </w:rPr>
        <w:t xml:space="preserve"> før ein set i verk tiltak. Avvik frå dette skal avtalast særskilt med leiinga i kommunen.  </w:t>
      </w:r>
    </w:p>
    <w:p w14:paraId="57D46646" w14:textId="19F531DC" w:rsidR="00E145B1" w:rsidRPr="00FA4960" w:rsidRDefault="00B06000" w:rsidP="00FA4960">
      <w:pPr>
        <w:pStyle w:val="Listeavsnitt"/>
        <w:spacing w:after="0" w:line="276" w:lineRule="auto"/>
        <w:ind w:left="1068"/>
        <w:rPr>
          <w:rFonts w:ascii="Arial" w:hAnsi="Arial" w:cs="Arial"/>
          <w:color w:val="000000" w:themeColor="text1"/>
        </w:rPr>
      </w:pPr>
      <w:r w:rsidRPr="007E1C2C">
        <w:rPr>
          <w:rFonts w:ascii="Arial" w:hAnsi="Arial" w:cs="Arial"/>
          <w:color w:val="000000" w:themeColor="text1"/>
        </w:rPr>
        <w:t>O</w:t>
      </w:r>
      <w:r w:rsidR="00C850D0" w:rsidRPr="007E1C2C">
        <w:rPr>
          <w:rFonts w:ascii="Arial" w:hAnsi="Arial" w:cs="Arial"/>
          <w:color w:val="000000" w:themeColor="text1"/>
        </w:rPr>
        <w:t xml:space="preserve">pprydding eller </w:t>
      </w:r>
      <w:proofErr w:type="spellStart"/>
      <w:r w:rsidR="00C850D0" w:rsidRPr="007E1C2C">
        <w:rPr>
          <w:rFonts w:ascii="Arial" w:hAnsi="Arial" w:cs="Arial"/>
          <w:color w:val="000000" w:themeColor="text1"/>
        </w:rPr>
        <w:t>nedfresing</w:t>
      </w:r>
      <w:proofErr w:type="spellEnd"/>
      <w:r w:rsidR="00C850D0" w:rsidRPr="007E1C2C">
        <w:rPr>
          <w:rFonts w:ascii="Arial" w:hAnsi="Arial" w:cs="Arial"/>
          <w:color w:val="000000" w:themeColor="text1"/>
        </w:rPr>
        <w:t xml:space="preserve"> </w:t>
      </w:r>
      <w:r w:rsidRPr="007E1C2C">
        <w:rPr>
          <w:rFonts w:ascii="Arial" w:hAnsi="Arial" w:cs="Arial"/>
          <w:color w:val="000000" w:themeColor="text1"/>
        </w:rPr>
        <w:t xml:space="preserve">i samband med å </w:t>
      </w:r>
      <w:proofErr w:type="spellStart"/>
      <w:r w:rsidRPr="007E1C2C">
        <w:rPr>
          <w:rFonts w:ascii="Arial" w:hAnsi="Arial" w:cs="Arial"/>
          <w:color w:val="000000" w:themeColor="text1"/>
        </w:rPr>
        <w:t>opprettholde</w:t>
      </w:r>
      <w:proofErr w:type="spellEnd"/>
      <w:r w:rsidRPr="007E1C2C">
        <w:rPr>
          <w:rFonts w:ascii="Arial" w:hAnsi="Arial" w:cs="Arial"/>
          <w:color w:val="000000" w:themeColor="text1"/>
        </w:rPr>
        <w:t xml:space="preserve"> </w:t>
      </w:r>
      <w:proofErr w:type="spellStart"/>
      <w:r w:rsidRPr="007E1C2C">
        <w:rPr>
          <w:rFonts w:ascii="Arial" w:hAnsi="Arial" w:cs="Arial"/>
          <w:color w:val="000000" w:themeColor="text1"/>
        </w:rPr>
        <w:t>trafikksikkerhet</w:t>
      </w:r>
      <w:proofErr w:type="spellEnd"/>
      <w:r w:rsidRPr="007E1C2C">
        <w:rPr>
          <w:rFonts w:ascii="Arial" w:hAnsi="Arial" w:cs="Arial"/>
          <w:color w:val="000000" w:themeColor="text1"/>
        </w:rPr>
        <w:t xml:space="preserve"> </w:t>
      </w:r>
      <w:r w:rsidR="00E768BD" w:rsidRPr="007E1C2C">
        <w:rPr>
          <w:rFonts w:ascii="Arial" w:hAnsi="Arial" w:cs="Arial"/>
          <w:color w:val="000000" w:themeColor="text1"/>
        </w:rPr>
        <w:t xml:space="preserve">i siktsoner og for myke </w:t>
      </w:r>
      <w:proofErr w:type="spellStart"/>
      <w:r w:rsidR="00E768BD" w:rsidRPr="007E1C2C">
        <w:rPr>
          <w:rFonts w:ascii="Arial" w:hAnsi="Arial" w:cs="Arial"/>
          <w:color w:val="000000" w:themeColor="text1"/>
        </w:rPr>
        <w:t>traffikanter</w:t>
      </w:r>
      <w:proofErr w:type="spellEnd"/>
      <w:r w:rsidR="00E768BD" w:rsidRPr="007E1C2C">
        <w:rPr>
          <w:rFonts w:ascii="Arial" w:hAnsi="Arial" w:cs="Arial"/>
          <w:color w:val="000000" w:themeColor="text1"/>
        </w:rPr>
        <w:t xml:space="preserve"> er en del av </w:t>
      </w:r>
      <w:r w:rsidR="0006040C" w:rsidRPr="007E1C2C">
        <w:rPr>
          <w:rFonts w:ascii="Arial" w:hAnsi="Arial" w:cs="Arial"/>
          <w:color w:val="000000" w:themeColor="text1"/>
        </w:rPr>
        <w:t xml:space="preserve">det generelle </w:t>
      </w:r>
      <w:proofErr w:type="spellStart"/>
      <w:r w:rsidR="0006040C" w:rsidRPr="007E1C2C">
        <w:rPr>
          <w:rFonts w:ascii="Arial" w:hAnsi="Arial" w:cs="Arial"/>
          <w:color w:val="000000" w:themeColor="text1"/>
        </w:rPr>
        <w:t>veivedlikeholdet</w:t>
      </w:r>
      <w:proofErr w:type="spellEnd"/>
      <w:r w:rsidR="002A31C8" w:rsidRPr="007E1C2C">
        <w:rPr>
          <w:rFonts w:ascii="Arial" w:hAnsi="Arial" w:cs="Arial"/>
          <w:color w:val="000000" w:themeColor="text1"/>
        </w:rPr>
        <w:t xml:space="preserve"> som skal </w:t>
      </w:r>
      <w:proofErr w:type="spellStart"/>
      <w:r w:rsidR="002A31C8" w:rsidRPr="007E1C2C">
        <w:rPr>
          <w:rFonts w:ascii="Arial" w:hAnsi="Arial" w:cs="Arial"/>
          <w:color w:val="000000" w:themeColor="text1"/>
        </w:rPr>
        <w:t>utføres</w:t>
      </w:r>
      <w:proofErr w:type="spellEnd"/>
      <w:r w:rsidR="002A31C8" w:rsidRPr="007E1C2C">
        <w:rPr>
          <w:rFonts w:ascii="Arial" w:hAnsi="Arial" w:cs="Arial"/>
          <w:color w:val="000000" w:themeColor="text1"/>
        </w:rPr>
        <w:t xml:space="preserve"> av </w:t>
      </w:r>
      <w:r w:rsidR="001E1132" w:rsidRPr="007E1C2C">
        <w:rPr>
          <w:rFonts w:ascii="Arial" w:hAnsi="Arial" w:cs="Arial"/>
          <w:color w:val="000000" w:themeColor="text1"/>
        </w:rPr>
        <w:t>entreprenør.</w:t>
      </w:r>
      <w:r w:rsidR="00D0163E" w:rsidRPr="007E1C2C">
        <w:rPr>
          <w:rFonts w:ascii="Arial" w:hAnsi="Arial" w:cs="Arial"/>
          <w:color w:val="0070C0"/>
          <w:sz w:val="24"/>
          <w:szCs w:val="24"/>
        </w:rPr>
        <w:t xml:space="preserve">        </w:t>
      </w:r>
    </w:p>
    <w:p w14:paraId="4B39FAF5" w14:textId="77777777" w:rsidR="00E145B1" w:rsidRPr="007E1C2C" w:rsidRDefault="00E145B1" w:rsidP="008A5FC4">
      <w:pPr>
        <w:rPr>
          <w:rFonts w:ascii="Arial" w:hAnsi="Arial" w:cs="Arial"/>
          <w:color w:val="0070C0"/>
          <w:sz w:val="24"/>
          <w:szCs w:val="24"/>
        </w:rPr>
      </w:pPr>
    </w:p>
    <w:p w14:paraId="399199FD" w14:textId="2C17051A" w:rsidR="00AC78AF" w:rsidRPr="00FA4960" w:rsidRDefault="00C06D0F" w:rsidP="00AE7E63">
      <w:pPr>
        <w:pStyle w:val="Overskrift2"/>
        <w:numPr>
          <w:ilvl w:val="1"/>
          <w:numId w:val="36"/>
        </w:numPr>
        <w:rPr>
          <w:sz w:val="28"/>
          <w:szCs w:val="28"/>
        </w:rPr>
      </w:pPr>
      <w:bookmarkStart w:id="15" w:name="_Toc194046604"/>
      <w:r w:rsidRPr="00FA4960">
        <w:rPr>
          <w:sz w:val="28"/>
          <w:szCs w:val="28"/>
        </w:rPr>
        <w:t>Strøing</w:t>
      </w:r>
      <w:bookmarkEnd w:id="15"/>
      <w:r w:rsidRPr="00FA4960">
        <w:rPr>
          <w:sz w:val="28"/>
          <w:szCs w:val="28"/>
        </w:rPr>
        <w:t xml:space="preserve"> </w:t>
      </w:r>
    </w:p>
    <w:p w14:paraId="02517CD2" w14:textId="63F1EF63" w:rsidR="00F9558B" w:rsidRPr="007E1C2C" w:rsidRDefault="00F9558B" w:rsidP="00F9558B">
      <w:pPr>
        <w:ind w:left="1035"/>
        <w:rPr>
          <w:rFonts w:ascii="Arial" w:hAnsi="Arial" w:cs="Arial"/>
        </w:rPr>
      </w:pPr>
      <w:r w:rsidRPr="007E1C2C">
        <w:rPr>
          <w:rFonts w:ascii="Arial" w:hAnsi="Arial" w:cs="Arial"/>
        </w:rPr>
        <w:t xml:space="preserve">Vegar, plassar, fortau og gangvegar skal strøast med strøgrus </w:t>
      </w:r>
      <w:r w:rsidR="0025007D" w:rsidRPr="007E1C2C">
        <w:rPr>
          <w:rFonts w:ascii="Arial" w:hAnsi="Arial" w:cs="Arial"/>
        </w:rPr>
        <w:t>storleik 2 – 8mm</w:t>
      </w:r>
      <w:r w:rsidRPr="007E1C2C">
        <w:rPr>
          <w:rFonts w:ascii="Arial" w:hAnsi="Arial" w:cs="Arial"/>
        </w:rPr>
        <w:t xml:space="preserve">. Det skal strøast ved periodane til mildvêr, overgangsperiodar med temperaturdifferansar, nedbørsperiodar med regn og elles når det er behov for strøing. </w:t>
      </w:r>
    </w:p>
    <w:p w14:paraId="0B2E23D6" w14:textId="77777777" w:rsidR="00F9558B" w:rsidRPr="007E1C2C" w:rsidRDefault="00F9558B" w:rsidP="00F9558B">
      <w:pPr>
        <w:ind w:left="1035"/>
        <w:rPr>
          <w:rFonts w:ascii="Arial" w:hAnsi="Arial" w:cs="Arial"/>
        </w:rPr>
      </w:pPr>
      <w:r w:rsidRPr="007E1C2C">
        <w:rPr>
          <w:rFonts w:ascii="Arial" w:hAnsi="Arial" w:cs="Arial"/>
        </w:rPr>
        <w:t xml:space="preserve">Veier, gangvegar og andre areal skal til kvar tid vera strødd slik at det ikkje er fare å ferdast for gåande og køyrande. Ved mildvêr om natta skal alle vegar vera ferdig strødd til kl. 0700. Entreprenøren må vera spesielt merksam på </w:t>
      </w:r>
      <w:proofErr w:type="spellStart"/>
      <w:r w:rsidRPr="007E1C2C">
        <w:rPr>
          <w:rFonts w:ascii="Arial" w:hAnsi="Arial" w:cs="Arial"/>
        </w:rPr>
        <w:t>stoppsoner</w:t>
      </w:r>
      <w:proofErr w:type="spellEnd"/>
      <w:r w:rsidRPr="007E1C2C">
        <w:rPr>
          <w:rFonts w:ascii="Arial" w:hAnsi="Arial" w:cs="Arial"/>
        </w:rPr>
        <w:t xml:space="preserve"> i kryss. </w:t>
      </w:r>
    </w:p>
    <w:p w14:paraId="04218E48" w14:textId="77777777" w:rsidR="00F9558B" w:rsidRPr="007E1C2C" w:rsidRDefault="00F9558B" w:rsidP="00F9558B">
      <w:pPr>
        <w:ind w:left="1035"/>
        <w:rPr>
          <w:rFonts w:ascii="Arial" w:hAnsi="Arial" w:cs="Arial"/>
        </w:rPr>
      </w:pPr>
      <w:r w:rsidRPr="007E1C2C">
        <w:rPr>
          <w:rFonts w:ascii="Arial" w:hAnsi="Arial" w:cs="Arial"/>
        </w:rPr>
        <w:t xml:space="preserve">Oppdragsgivar minner spesielt om behovet for strøing av </w:t>
      </w:r>
      <w:proofErr w:type="spellStart"/>
      <w:r w:rsidRPr="007E1C2C">
        <w:rPr>
          <w:rFonts w:ascii="Arial" w:hAnsi="Arial" w:cs="Arial"/>
        </w:rPr>
        <w:t>gangarealer</w:t>
      </w:r>
      <w:proofErr w:type="spellEnd"/>
      <w:r w:rsidRPr="007E1C2C">
        <w:rPr>
          <w:rFonts w:ascii="Arial" w:hAnsi="Arial" w:cs="Arial"/>
        </w:rPr>
        <w:t xml:space="preserve">. Det er entreprenøren sin ansvar overfor tredjemann at dette blir utført, dersom det skulle oppstå tvistesaker med bakgrunn i nemnde forhold. </w:t>
      </w:r>
    </w:p>
    <w:p w14:paraId="73E9DEB9" w14:textId="262639DB" w:rsidR="006001FB" w:rsidRPr="007E1C2C" w:rsidRDefault="00F9558B" w:rsidP="00F9558B">
      <w:pPr>
        <w:ind w:left="1035"/>
        <w:rPr>
          <w:rFonts w:ascii="Arial" w:hAnsi="Arial" w:cs="Arial"/>
        </w:rPr>
      </w:pPr>
      <w:r w:rsidRPr="007E1C2C">
        <w:rPr>
          <w:rFonts w:ascii="Arial" w:hAnsi="Arial" w:cs="Arial"/>
        </w:rPr>
        <w:t>Sandstrøing kan utførast med spreiar eller hand der det er behov for det. Det skal i tillegg strøast slik at gåande og r</w:t>
      </w:r>
      <w:r w:rsidR="00414959" w:rsidRPr="007E1C2C">
        <w:rPr>
          <w:rFonts w:ascii="Arial" w:hAnsi="Arial" w:cs="Arial"/>
        </w:rPr>
        <w:t>ørslehemma</w:t>
      </w:r>
      <w:r w:rsidRPr="007E1C2C">
        <w:rPr>
          <w:rFonts w:ascii="Arial" w:hAnsi="Arial" w:cs="Arial"/>
        </w:rPr>
        <w:t xml:space="preserve"> kan ferdast trygt.</w:t>
      </w:r>
    </w:p>
    <w:p w14:paraId="0D61A20A" w14:textId="77777777" w:rsidR="00F9558B" w:rsidRPr="007E1C2C" w:rsidRDefault="00F9558B" w:rsidP="00F9558B">
      <w:pPr>
        <w:ind w:left="1035"/>
        <w:rPr>
          <w:rFonts w:ascii="Arial" w:hAnsi="Arial" w:cs="Arial"/>
        </w:rPr>
      </w:pPr>
    </w:p>
    <w:p w14:paraId="5C5764F4" w14:textId="6536E94C" w:rsidR="006001FB" w:rsidRPr="00FA4960" w:rsidRDefault="00C06D0F" w:rsidP="00AE7E63">
      <w:pPr>
        <w:pStyle w:val="Overskrift2"/>
        <w:numPr>
          <w:ilvl w:val="1"/>
          <w:numId w:val="36"/>
        </w:numPr>
        <w:rPr>
          <w:sz w:val="28"/>
          <w:szCs w:val="28"/>
        </w:rPr>
      </w:pPr>
      <w:bookmarkStart w:id="16" w:name="_Toc194046605"/>
      <w:proofErr w:type="spellStart"/>
      <w:r w:rsidRPr="00FA4960">
        <w:rPr>
          <w:sz w:val="28"/>
          <w:szCs w:val="28"/>
        </w:rPr>
        <w:t>Høvling</w:t>
      </w:r>
      <w:proofErr w:type="spellEnd"/>
      <w:r w:rsidRPr="00FA4960">
        <w:rPr>
          <w:sz w:val="28"/>
          <w:szCs w:val="28"/>
        </w:rPr>
        <w:t>/ ve</w:t>
      </w:r>
      <w:r w:rsidR="00F9558B" w:rsidRPr="00FA4960">
        <w:rPr>
          <w:sz w:val="28"/>
          <w:szCs w:val="28"/>
        </w:rPr>
        <w:t>g</w:t>
      </w:r>
      <w:r w:rsidRPr="00FA4960">
        <w:rPr>
          <w:sz w:val="28"/>
          <w:szCs w:val="28"/>
        </w:rPr>
        <w:t>skraping</w:t>
      </w:r>
      <w:bookmarkEnd w:id="16"/>
      <w:r w:rsidRPr="00FA4960">
        <w:rPr>
          <w:sz w:val="28"/>
          <w:szCs w:val="28"/>
        </w:rPr>
        <w:t xml:space="preserve"> </w:t>
      </w:r>
    </w:p>
    <w:p w14:paraId="53E31404" w14:textId="77777777" w:rsidR="00E87A97" w:rsidRPr="007E1C2C" w:rsidRDefault="00E87A97" w:rsidP="00E87A97">
      <w:pPr>
        <w:ind w:left="1035"/>
        <w:rPr>
          <w:rFonts w:ascii="Arial" w:hAnsi="Arial" w:cs="Arial"/>
        </w:rPr>
      </w:pPr>
      <w:r w:rsidRPr="007E1C2C">
        <w:rPr>
          <w:rFonts w:ascii="Arial" w:hAnsi="Arial" w:cs="Arial"/>
        </w:rPr>
        <w:t xml:space="preserve">Snø og issolar/isdekke i vegareal inkl. parkeringsplassar skal høvlast vekk slik at ein unngår spordanning og tjukk sole. Snø og is som legg seg inntil kantstein skal høvlast vekk, og dessutan vegkantar. Det kan nyttast høvelskjer med glattstål, perforert stål, isriverskjær. </w:t>
      </w:r>
    </w:p>
    <w:p w14:paraId="4983CAB3" w14:textId="4276D0FD" w:rsidR="00E87A97" w:rsidRPr="007E1C2C" w:rsidRDefault="00E87A97" w:rsidP="00E87A97">
      <w:pPr>
        <w:ind w:left="1035"/>
        <w:rPr>
          <w:rFonts w:ascii="Arial" w:hAnsi="Arial" w:cs="Arial"/>
        </w:rPr>
      </w:pPr>
      <w:r w:rsidRPr="007E1C2C">
        <w:rPr>
          <w:rFonts w:ascii="Arial" w:hAnsi="Arial" w:cs="Arial"/>
        </w:rPr>
        <w:t xml:space="preserve">Maks tjukn på snø og issole er 5 cm. Issvullar skal fjernast før det kan oppstå fare for trafikantane. </w:t>
      </w:r>
    </w:p>
    <w:p w14:paraId="6004086C" w14:textId="77777777" w:rsidR="00E87A97" w:rsidRPr="007E1C2C" w:rsidRDefault="00E87A97" w:rsidP="00E87A97">
      <w:pPr>
        <w:ind w:left="1035"/>
        <w:rPr>
          <w:rFonts w:ascii="Arial" w:hAnsi="Arial" w:cs="Arial"/>
        </w:rPr>
      </w:pPr>
      <w:proofErr w:type="spellStart"/>
      <w:r w:rsidRPr="007E1C2C">
        <w:rPr>
          <w:rFonts w:ascii="Arial" w:hAnsi="Arial" w:cs="Arial"/>
        </w:rPr>
        <w:t>Brøyting</w:t>
      </w:r>
      <w:proofErr w:type="spellEnd"/>
      <w:r w:rsidRPr="007E1C2C">
        <w:rPr>
          <w:rFonts w:ascii="Arial" w:hAnsi="Arial" w:cs="Arial"/>
        </w:rPr>
        <w:t xml:space="preserve"> og oppussing etter kvar </w:t>
      </w:r>
      <w:proofErr w:type="spellStart"/>
      <w:r w:rsidRPr="007E1C2C">
        <w:rPr>
          <w:rFonts w:ascii="Arial" w:hAnsi="Arial" w:cs="Arial"/>
        </w:rPr>
        <w:t>høvling</w:t>
      </w:r>
      <w:proofErr w:type="spellEnd"/>
      <w:r w:rsidRPr="007E1C2C">
        <w:rPr>
          <w:rFonts w:ascii="Arial" w:hAnsi="Arial" w:cs="Arial"/>
        </w:rPr>
        <w:t xml:space="preserve"> skal utførast innan 1 døgn. </w:t>
      </w:r>
    </w:p>
    <w:p w14:paraId="4D639748" w14:textId="15C3F772" w:rsidR="006001FB" w:rsidRPr="007E1C2C" w:rsidRDefault="00E87A97" w:rsidP="00E87A97">
      <w:pPr>
        <w:ind w:left="1035"/>
        <w:rPr>
          <w:rFonts w:ascii="Arial" w:hAnsi="Arial" w:cs="Arial"/>
        </w:rPr>
      </w:pPr>
      <w:r w:rsidRPr="007E1C2C">
        <w:rPr>
          <w:rFonts w:ascii="Arial" w:hAnsi="Arial" w:cs="Arial"/>
        </w:rPr>
        <w:t xml:space="preserve">Ekstra </w:t>
      </w:r>
      <w:proofErr w:type="spellStart"/>
      <w:r w:rsidRPr="007E1C2C">
        <w:rPr>
          <w:rFonts w:ascii="Arial" w:hAnsi="Arial" w:cs="Arial"/>
        </w:rPr>
        <w:t>høvling</w:t>
      </w:r>
      <w:proofErr w:type="spellEnd"/>
      <w:r w:rsidRPr="007E1C2C">
        <w:rPr>
          <w:rFonts w:ascii="Arial" w:hAnsi="Arial" w:cs="Arial"/>
        </w:rPr>
        <w:t>/skraping kan ved enkelte tilfelle bli pålagt entreprenøren.</w:t>
      </w:r>
    </w:p>
    <w:p w14:paraId="0D92E625" w14:textId="77777777" w:rsidR="00603C9B" w:rsidRPr="007E1C2C" w:rsidRDefault="00603C9B" w:rsidP="00D749F7">
      <w:pPr>
        <w:rPr>
          <w:rFonts w:ascii="Arial" w:hAnsi="Arial" w:cs="Arial"/>
          <w:color w:val="0070C0"/>
          <w:sz w:val="24"/>
          <w:szCs w:val="24"/>
        </w:rPr>
      </w:pPr>
    </w:p>
    <w:p w14:paraId="65F8A1B5" w14:textId="7F89D4B8" w:rsidR="006001FB" w:rsidRPr="00FA4960" w:rsidRDefault="00C06D0F" w:rsidP="00AE7E63">
      <w:pPr>
        <w:pStyle w:val="Overskrift2"/>
        <w:numPr>
          <w:ilvl w:val="1"/>
          <w:numId w:val="36"/>
        </w:numPr>
        <w:rPr>
          <w:sz w:val="28"/>
          <w:szCs w:val="28"/>
        </w:rPr>
      </w:pPr>
      <w:bookmarkStart w:id="17" w:name="_Toc194046606"/>
      <w:r w:rsidRPr="00FA4960">
        <w:rPr>
          <w:sz w:val="28"/>
          <w:szCs w:val="28"/>
        </w:rPr>
        <w:lastRenderedPageBreak/>
        <w:t>Opp</w:t>
      </w:r>
      <w:r w:rsidR="008B3611" w:rsidRPr="00FA4960">
        <w:rPr>
          <w:sz w:val="28"/>
          <w:szCs w:val="28"/>
        </w:rPr>
        <w:t>setj</w:t>
      </w:r>
      <w:r w:rsidRPr="00FA4960">
        <w:rPr>
          <w:sz w:val="28"/>
          <w:szCs w:val="28"/>
        </w:rPr>
        <w:t>ing av brøytestikk</w:t>
      </w:r>
      <w:bookmarkEnd w:id="17"/>
    </w:p>
    <w:p w14:paraId="29D989EE" w14:textId="77777777" w:rsidR="0086025E" w:rsidRPr="007E1C2C" w:rsidRDefault="0086025E" w:rsidP="0086025E">
      <w:pPr>
        <w:ind w:left="1035"/>
        <w:rPr>
          <w:rFonts w:ascii="Arial" w:hAnsi="Arial" w:cs="Arial"/>
        </w:rPr>
      </w:pPr>
      <w:r w:rsidRPr="007E1C2C">
        <w:rPr>
          <w:rFonts w:ascii="Arial" w:hAnsi="Arial" w:cs="Arial"/>
        </w:rPr>
        <w:t xml:space="preserve">Utsetjing av nødvendig brøytestikker skal utførast av Sogndal kommune i god tid før første snøfall. Kommunen står for innkjøp, oppsetjing og vedlikehald av stikk for </w:t>
      </w:r>
      <w:proofErr w:type="spellStart"/>
      <w:r w:rsidRPr="007E1C2C">
        <w:rPr>
          <w:rFonts w:ascii="Arial" w:hAnsi="Arial" w:cs="Arial"/>
        </w:rPr>
        <w:t>brøyting</w:t>
      </w:r>
      <w:proofErr w:type="spellEnd"/>
      <w:r w:rsidRPr="007E1C2C">
        <w:rPr>
          <w:rFonts w:ascii="Arial" w:hAnsi="Arial" w:cs="Arial"/>
        </w:rPr>
        <w:t xml:space="preserve">. </w:t>
      </w:r>
    </w:p>
    <w:p w14:paraId="198D3F0A" w14:textId="77777777" w:rsidR="0086025E" w:rsidRPr="007E1C2C" w:rsidRDefault="0086025E" w:rsidP="0086025E">
      <w:pPr>
        <w:ind w:left="1035"/>
        <w:rPr>
          <w:rFonts w:ascii="Arial" w:hAnsi="Arial" w:cs="Arial"/>
        </w:rPr>
      </w:pPr>
      <w:r w:rsidRPr="007E1C2C">
        <w:rPr>
          <w:rFonts w:ascii="Arial" w:hAnsi="Arial" w:cs="Arial"/>
        </w:rPr>
        <w:t>Brøytestikker skal:</w:t>
      </w:r>
    </w:p>
    <w:p w14:paraId="5AB8125C" w14:textId="3B30B91C" w:rsidR="0086025E" w:rsidRPr="007E1C2C" w:rsidRDefault="0086025E" w:rsidP="0086025E">
      <w:pPr>
        <w:pStyle w:val="Listeavsnitt"/>
        <w:numPr>
          <w:ilvl w:val="0"/>
          <w:numId w:val="28"/>
        </w:numPr>
        <w:rPr>
          <w:rFonts w:ascii="Arial" w:hAnsi="Arial" w:cs="Arial"/>
        </w:rPr>
      </w:pPr>
      <w:r w:rsidRPr="007E1C2C">
        <w:rPr>
          <w:rFonts w:ascii="Arial" w:hAnsi="Arial" w:cs="Arial"/>
        </w:rPr>
        <w:t>Angi ytterkant på vegbanen</w:t>
      </w:r>
    </w:p>
    <w:p w14:paraId="62A5484F" w14:textId="1B5C56CC" w:rsidR="0086025E" w:rsidRPr="007E1C2C" w:rsidRDefault="0086025E" w:rsidP="0086025E">
      <w:pPr>
        <w:pStyle w:val="Listeavsnitt"/>
        <w:numPr>
          <w:ilvl w:val="0"/>
          <w:numId w:val="28"/>
        </w:numPr>
        <w:rPr>
          <w:rFonts w:ascii="Arial" w:hAnsi="Arial" w:cs="Arial"/>
        </w:rPr>
      </w:pPr>
      <w:r w:rsidRPr="007E1C2C">
        <w:rPr>
          <w:rFonts w:ascii="Arial" w:hAnsi="Arial" w:cs="Arial"/>
        </w:rPr>
        <w:t>Vise brøyteareal</w:t>
      </w:r>
    </w:p>
    <w:p w14:paraId="79D3E652" w14:textId="277A9ACB" w:rsidR="0086025E" w:rsidRPr="007E1C2C" w:rsidRDefault="0086025E" w:rsidP="0086025E">
      <w:pPr>
        <w:pStyle w:val="Listeavsnitt"/>
        <w:numPr>
          <w:ilvl w:val="0"/>
          <w:numId w:val="28"/>
        </w:numPr>
        <w:rPr>
          <w:rFonts w:ascii="Arial" w:hAnsi="Arial" w:cs="Arial"/>
        </w:rPr>
      </w:pPr>
      <w:r w:rsidRPr="007E1C2C">
        <w:rPr>
          <w:rFonts w:ascii="Arial" w:hAnsi="Arial" w:cs="Arial"/>
        </w:rPr>
        <w:t>Markere spesielle element (kantstein ol.)</w:t>
      </w:r>
    </w:p>
    <w:p w14:paraId="5137E002" w14:textId="6C9949A9" w:rsidR="0086025E" w:rsidRPr="007E1C2C" w:rsidRDefault="0086025E" w:rsidP="0086025E">
      <w:pPr>
        <w:pStyle w:val="Listeavsnitt"/>
        <w:numPr>
          <w:ilvl w:val="0"/>
          <w:numId w:val="28"/>
        </w:numPr>
        <w:rPr>
          <w:rFonts w:ascii="Arial" w:hAnsi="Arial" w:cs="Arial"/>
        </w:rPr>
      </w:pPr>
      <w:r w:rsidRPr="007E1C2C">
        <w:rPr>
          <w:rFonts w:ascii="Arial" w:hAnsi="Arial" w:cs="Arial"/>
        </w:rPr>
        <w:t xml:space="preserve">Være hjelpemiddel for kommune/entreprenør ved </w:t>
      </w:r>
      <w:proofErr w:type="spellStart"/>
      <w:r w:rsidRPr="007E1C2C">
        <w:rPr>
          <w:rFonts w:ascii="Arial" w:hAnsi="Arial" w:cs="Arial"/>
        </w:rPr>
        <w:t>brøyting</w:t>
      </w:r>
      <w:proofErr w:type="spellEnd"/>
      <w:r w:rsidRPr="007E1C2C">
        <w:rPr>
          <w:rFonts w:ascii="Arial" w:hAnsi="Arial" w:cs="Arial"/>
        </w:rPr>
        <w:t>/snørydding</w:t>
      </w:r>
    </w:p>
    <w:p w14:paraId="67998F41" w14:textId="6D7E0BF7" w:rsidR="0086025E" w:rsidRPr="007E1C2C" w:rsidRDefault="0086025E" w:rsidP="0086025E">
      <w:pPr>
        <w:pStyle w:val="Listeavsnitt"/>
        <w:numPr>
          <w:ilvl w:val="0"/>
          <w:numId w:val="28"/>
        </w:numPr>
        <w:rPr>
          <w:rFonts w:ascii="Arial" w:hAnsi="Arial" w:cs="Arial"/>
        </w:rPr>
      </w:pPr>
      <w:r w:rsidRPr="007E1C2C">
        <w:rPr>
          <w:rFonts w:ascii="Arial" w:hAnsi="Arial" w:cs="Arial"/>
        </w:rPr>
        <w:t xml:space="preserve">Beskytte mot skade som følgje av </w:t>
      </w:r>
      <w:proofErr w:type="spellStart"/>
      <w:r w:rsidRPr="007E1C2C">
        <w:rPr>
          <w:rFonts w:ascii="Arial" w:hAnsi="Arial" w:cs="Arial"/>
        </w:rPr>
        <w:t>brøyting</w:t>
      </w:r>
      <w:proofErr w:type="spellEnd"/>
      <w:r w:rsidRPr="007E1C2C">
        <w:rPr>
          <w:rFonts w:ascii="Arial" w:hAnsi="Arial" w:cs="Arial"/>
        </w:rPr>
        <w:t xml:space="preserve"> </w:t>
      </w:r>
    </w:p>
    <w:p w14:paraId="687EED05" w14:textId="7D8A5F65" w:rsidR="006001FB" w:rsidRPr="007E1C2C" w:rsidRDefault="0086025E" w:rsidP="0086025E">
      <w:pPr>
        <w:ind w:left="1035"/>
        <w:rPr>
          <w:rFonts w:ascii="Arial" w:hAnsi="Arial" w:cs="Arial"/>
        </w:rPr>
      </w:pPr>
      <w:r w:rsidRPr="007E1C2C">
        <w:rPr>
          <w:rFonts w:ascii="Arial" w:hAnsi="Arial" w:cs="Arial"/>
        </w:rPr>
        <w:t xml:space="preserve">Det skal ikkje </w:t>
      </w:r>
      <w:r w:rsidR="00B17F50" w:rsidRPr="007E1C2C">
        <w:rPr>
          <w:rFonts w:ascii="Arial" w:hAnsi="Arial" w:cs="Arial"/>
        </w:rPr>
        <w:t xml:space="preserve">borast hol </w:t>
      </w:r>
      <w:r w:rsidRPr="007E1C2C">
        <w:rPr>
          <w:rFonts w:ascii="Arial" w:hAnsi="Arial" w:cs="Arial"/>
        </w:rPr>
        <w:t>i kantstein for nedsetjing av brøytestikk.</w:t>
      </w:r>
    </w:p>
    <w:p w14:paraId="21D41BAC" w14:textId="77777777" w:rsidR="0086025E" w:rsidRPr="007E1C2C" w:rsidRDefault="0086025E" w:rsidP="0086025E">
      <w:pPr>
        <w:ind w:left="1035"/>
        <w:rPr>
          <w:rFonts w:ascii="Arial" w:hAnsi="Arial" w:cs="Arial"/>
        </w:rPr>
      </w:pPr>
    </w:p>
    <w:p w14:paraId="0A088AB4" w14:textId="09EEE79B" w:rsidR="006001FB" w:rsidRPr="00FA4960" w:rsidRDefault="00B17F50" w:rsidP="00AE7E63">
      <w:pPr>
        <w:pStyle w:val="Overskrift2"/>
        <w:numPr>
          <w:ilvl w:val="1"/>
          <w:numId w:val="36"/>
        </w:numPr>
        <w:rPr>
          <w:sz w:val="28"/>
          <w:szCs w:val="28"/>
        </w:rPr>
      </w:pPr>
      <w:bookmarkStart w:id="18" w:name="_Toc194046607"/>
      <w:r w:rsidRPr="00FA4960">
        <w:rPr>
          <w:sz w:val="28"/>
          <w:szCs w:val="28"/>
        </w:rPr>
        <w:t>Bortkøyring</w:t>
      </w:r>
      <w:r w:rsidR="00C06D0F" w:rsidRPr="00FA4960">
        <w:rPr>
          <w:sz w:val="28"/>
          <w:szCs w:val="28"/>
        </w:rPr>
        <w:t xml:space="preserve"> av snø</w:t>
      </w:r>
      <w:bookmarkEnd w:id="18"/>
      <w:r w:rsidR="00C06D0F" w:rsidRPr="00FA4960">
        <w:rPr>
          <w:sz w:val="28"/>
          <w:szCs w:val="28"/>
        </w:rPr>
        <w:t xml:space="preserve"> </w:t>
      </w:r>
    </w:p>
    <w:p w14:paraId="0F3CB460" w14:textId="45DF2BCD" w:rsidR="00B42F73" w:rsidRPr="007E1C2C" w:rsidRDefault="00B42F73" w:rsidP="00B42F73">
      <w:pPr>
        <w:ind w:left="1035"/>
        <w:rPr>
          <w:rFonts w:ascii="Arial" w:hAnsi="Arial" w:cs="Arial"/>
        </w:rPr>
      </w:pPr>
      <w:r w:rsidRPr="007E1C2C">
        <w:rPr>
          <w:rFonts w:ascii="Arial" w:hAnsi="Arial" w:cs="Arial"/>
        </w:rPr>
        <w:t xml:space="preserve">Bortkøyring av snø frå plassar skal utførast </w:t>
      </w:r>
      <w:r w:rsidR="007A3023" w:rsidRPr="007E1C2C">
        <w:rPr>
          <w:rFonts w:ascii="Arial" w:hAnsi="Arial" w:cs="Arial"/>
        </w:rPr>
        <w:t>på e</w:t>
      </w:r>
      <w:r w:rsidR="00DD5B26" w:rsidRPr="007E1C2C">
        <w:rPr>
          <w:rFonts w:ascii="Arial" w:hAnsi="Arial" w:cs="Arial"/>
        </w:rPr>
        <w:t>iga</w:t>
      </w:r>
      <w:r w:rsidR="007A3023" w:rsidRPr="007E1C2C">
        <w:rPr>
          <w:rFonts w:ascii="Arial" w:hAnsi="Arial" w:cs="Arial"/>
        </w:rPr>
        <w:t xml:space="preserve"> initiativ</w:t>
      </w:r>
      <w:r w:rsidR="00DD5B26" w:rsidRPr="007E1C2C">
        <w:rPr>
          <w:rFonts w:ascii="Arial" w:hAnsi="Arial" w:cs="Arial"/>
        </w:rPr>
        <w:t>,</w:t>
      </w:r>
      <w:r w:rsidR="007A3023" w:rsidRPr="007E1C2C">
        <w:rPr>
          <w:rFonts w:ascii="Arial" w:hAnsi="Arial" w:cs="Arial"/>
        </w:rPr>
        <w:t xml:space="preserve"> </w:t>
      </w:r>
      <w:r w:rsidRPr="007E1C2C">
        <w:rPr>
          <w:rFonts w:ascii="Arial" w:hAnsi="Arial" w:cs="Arial"/>
        </w:rPr>
        <w:t xml:space="preserve">så ofte det er nødvendig slik at det fastsette brøyteareal blir halde oppe og at siktforholda for </w:t>
      </w:r>
      <w:r w:rsidR="000A7C77" w:rsidRPr="007E1C2C">
        <w:rPr>
          <w:rFonts w:ascii="Arial" w:hAnsi="Arial" w:cs="Arial"/>
        </w:rPr>
        <w:t xml:space="preserve">alle </w:t>
      </w:r>
      <w:r w:rsidRPr="007E1C2C">
        <w:rPr>
          <w:rFonts w:ascii="Arial" w:hAnsi="Arial" w:cs="Arial"/>
        </w:rPr>
        <w:t xml:space="preserve">trafikantane òg er tilfredsstillande. I vegkryss skal det ryddast slik at siktforholda blir halde oppe til kvar tid, </w:t>
      </w:r>
      <w:r w:rsidR="002A413C" w:rsidRPr="007E1C2C">
        <w:rPr>
          <w:rFonts w:ascii="Arial" w:hAnsi="Arial" w:cs="Arial"/>
        </w:rPr>
        <w:t>bortkøyring</w:t>
      </w:r>
      <w:r w:rsidRPr="007E1C2C">
        <w:rPr>
          <w:rFonts w:ascii="Arial" w:hAnsi="Arial" w:cs="Arial"/>
        </w:rPr>
        <w:t xml:space="preserve"> av snø skal utførast etter behov</w:t>
      </w:r>
      <w:r w:rsidR="00932970" w:rsidRPr="007E1C2C">
        <w:rPr>
          <w:rFonts w:ascii="Arial" w:hAnsi="Arial" w:cs="Arial"/>
        </w:rPr>
        <w:t>.</w:t>
      </w:r>
      <w:r w:rsidRPr="007E1C2C">
        <w:rPr>
          <w:rFonts w:ascii="Arial" w:hAnsi="Arial" w:cs="Arial"/>
        </w:rPr>
        <w:t xml:space="preserve"> </w:t>
      </w:r>
    </w:p>
    <w:p w14:paraId="26E0818C" w14:textId="46CC432A" w:rsidR="00B42F73" w:rsidRPr="007E1C2C" w:rsidRDefault="00B42F73" w:rsidP="00B42F73">
      <w:pPr>
        <w:ind w:left="1035"/>
        <w:rPr>
          <w:rFonts w:ascii="Arial" w:hAnsi="Arial" w:cs="Arial"/>
        </w:rPr>
      </w:pPr>
      <w:r w:rsidRPr="007E1C2C">
        <w:rPr>
          <w:rFonts w:ascii="Arial" w:hAnsi="Arial" w:cs="Arial"/>
        </w:rPr>
        <w:t>Det kan leggjast snø i buffersoner mellom gangbane og køyrebane, men dette skal ikkje vera til hinder for siktforhold. Alle siktsoner i vegkryss og avkøyringar skal vera intakte. Snø som ligg inntil kantstein (mellom vegbane/parkeringslommer etc. og fortau/buffersone) skal fjernast, slik at det viser klart skil mellom desse to områda. Snø og is i overgangssonar og passasjer skal ikkje vera til hinder for fotgjengarar og r</w:t>
      </w:r>
      <w:r w:rsidR="00624ECE" w:rsidRPr="007E1C2C">
        <w:rPr>
          <w:rFonts w:ascii="Arial" w:hAnsi="Arial" w:cs="Arial"/>
        </w:rPr>
        <w:t>ørslehemma</w:t>
      </w:r>
      <w:r w:rsidRPr="007E1C2C">
        <w:rPr>
          <w:rFonts w:ascii="Arial" w:hAnsi="Arial" w:cs="Arial"/>
        </w:rPr>
        <w:t xml:space="preserve">. </w:t>
      </w:r>
    </w:p>
    <w:p w14:paraId="198C6B26" w14:textId="0979A35E" w:rsidR="0051208E" w:rsidRPr="007E1C2C" w:rsidRDefault="00B42F73" w:rsidP="00B42F73">
      <w:pPr>
        <w:ind w:left="1035"/>
        <w:rPr>
          <w:rFonts w:ascii="Arial" w:hAnsi="Arial" w:cs="Arial"/>
        </w:rPr>
      </w:pPr>
      <w:r w:rsidRPr="007E1C2C">
        <w:rPr>
          <w:rFonts w:ascii="Arial" w:hAnsi="Arial" w:cs="Arial"/>
        </w:rPr>
        <w:t xml:space="preserve">Ved snørydding av større plassar og trafikkareal der snøen ikkje kan leggjast opp utanom arealet, skal det køyrast bort etter kvart snøfall. Ved bortkøyring med lastebil eller traktortilhengjar </w:t>
      </w:r>
      <w:r w:rsidR="002A413C" w:rsidRPr="007E1C2C">
        <w:rPr>
          <w:rFonts w:ascii="Arial" w:hAnsi="Arial" w:cs="Arial"/>
        </w:rPr>
        <w:t>skal</w:t>
      </w:r>
      <w:r w:rsidRPr="007E1C2C">
        <w:rPr>
          <w:rFonts w:ascii="Arial" w:hAnsi="Arial" w:cs="Arial"/>
        </w:rPr>
        <w:t xml:space="preserve"> deponi</w:t>
      </w:r>
      <w:r w:rsidR="0075514D" w:rsidRPr="007E1C2C">
        <w:rPr>
          <w:rFonts w:ascii="Arial" w:hAnsi="Arial" w:cs="Arial"/>
        </w:rPr>
        <w:t>/dumpeplass avtales på f</w:t>
      </w:r>
      <w:r w:rsidR="004F67C1" w:rsidRPr="007E1C2C">
        <w:rPr>
          <w:rFonts w:ascii="Arial" w:hAnsi="Arial" w:cs="Arial"/>
        </w:rPr>
        <w:t>ø</w:t>
      </w:r>
      <w:r w:rsidR="0075514D" w:rsidRPr="007E1C2C">
        <w:rPr>
          <w:rFonts w:ascii="Arial" w:hAnsi="Arial" w:cs="Arial"/>
        </w:rPr>
        <w:t>r</w:t>
      </w:r>
      <w:r w:rsidR="004F67C1" w:rsidRPr="007E1C2C">
        <w:rPr>
          <w:rFonts w:ascii="Arial" w:hAnsi="Arial" w:cs="Arial"/>
        </w:rPr>
        <w:t>e</w:t>
      </w:r>
      <w:r w:rsidR="0075514D" w:rsidRPr="007E1C2C">
        <w:rPr>
          <w:rFonts w:ascii="Arial" w:hAnsi="Arial" w:cs="Arial"/>
        </w:rPr>
        <w:t>h</w:t>
      </w:r>
      <w:r w:rsidR="00B20D94" w:rsidRPr="007E1C2C">
        <w:rPr>
          <w:rFonts w:ascii="Arial" w:hAnsi="Arial" w:cs="Arial"/>
        </w:rPr>
        <w:t>a</w:t>
      </w:r>
      <w:r w:rsidR="0075514D" w:rsidRPr="007E1C2C">
        <w:rPr>
          <w:rFonts w:ascii="Arial" w:hAnsi="Arial" w:cs="Arial"/>
        </w:rPr>
        <w:t>nd.</w:t>
      </w:r>
      <w:r w:rsidRPr="007E1C2C">
        <w:rPr>
          <w:rFonts w:ascii="Arial" w:hAnsi="Arial" w:cs="Arial"/>
        </w:rPr>
        <w:t xml:space="preserve"> Kommunen kan angi</w:t>
      </w:r>
      <w:r w:rsidR="00205570" w:rsidRPr="007E1C2C">
        <w:rPr>
          <w:rFonts w:ascii="Arial" w:hAnsi="Arial" w:cs="Arial"/>
        </w:rPr>
        <w:t xml:space="preserve"> </w:t>
      </w:r>
      <w:r w:rsidRPr="007E1C2C">
        <w:rPr>
          <w:rFonts w:ascii="Arial" w:hAnsi="Arial" w:cs="Arial"/>
        </w:rPr>
        <w:t xml:space="preserve">deponiplassar ved behov. </w:t>
      </w:r>
      <w:proofErr w:type="spellStart"/>
      <w:r w:rsidRPr="007E1C2C">
        <w:rPr>
          <w:rFonts w:ascii="Arial" w:hAnsi="Arial" w:cs="Arial"/>
        </w:rPr>
        <w:t>Snødeponi</w:t>
      </w:r>
      <w:proofErr w:type="spellEnd"/>
      <w:r w:rsidRPr="007E1C2C">
        <w:rPr>
          <w:rFonts w:ascii="Arial" w:hAnsi="Arial" w:cs="Arial"/>
        </w:rPr>
        <w:t xml:space="preserve"> skal godkjennast av Sogndal kommune før han blir i bruk teken.</w:t>
      </w:r>
    </w:p>
    <w:p w14:paraId="5C7EC08B" w14:textId="6AA4FAE9" w:rsidR="004C1144" w:rsidRPr="000F179E" w:rsidRDefault="004C1144" w:rsidP="00624898">
      <w:pPr>
        <w:rPr>
          <w:rFonts w:ascii="Arial" w:hAnsi="Arial" w:cs="Arial"/>
          <w:color w:val="000000" w:themeColor="text1"/>
          <w:sz w:val="24"/>
          <w:szCs w:val="24"/>
        </w:rPr>
      </w:pPr>
    </w:p>
    <w:sectPr w:rsidR="004C1144" w:rsidRPr="000F179E" w:rsidSect="007837AB">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A584F" w14:textId="77777777" w:rsidR="00680991" w:rsidRPr="007E1C2C" w:rsidRDefault="00680991" w:rsidP="00A27FF2">
      <w:pPr>
        <w:spacing w:after="0" w:line="240" w:lineRule="auto"/>
      </w:pPr>
      <w:r w:rsidRPr="007E1C2C">
        <w:separator/>
      </w:r>
    </w:p>
  </w:endnote>
  <w:endnote w:type="continuationSeparator" w:id="0">
    <w:p w14:paraId="2909582B" w14:textId="77777777" w:rsidR="00680991" w:rsidRPr="007E1C2C" w:rsidRDefault="00680991" w:rsidP="00A27FF2">
      <w:pPr>
        <w:spacing w:after="0" w:line="240" w:lineRule="auto"/>
      </w:pPr>
      <w:r w:rsidRPr="007E1C2C">
        <w:continuationSeparator/>
      </w:r>
    </w:p>
  </w:endnote>
  <w:endnote w:type="continuationNotice" w:id="1">
    <w:p w14:paraId="10D0C2BD" w14:textId="77777777" w:rsidR="00680991" w:rsidRDefault="006809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771815"/>
      <w:docPartObj>
        <w:docPartGallery w:val="Page Numbers (Bottom of Page)"/>
        <w:docPartUnique/>
      </w:docPartObj>
    </w:sdtPr>
    <w:sdtContent>
      <w:p w14:paraId="19C36DBA" w14:textId="72EC71DE" w:rsidR="004B20BC" w:rsidRPr="007E1C2C" w:rsidRDefault="004B20BC">
        <w:pPr>
          <w:pStyle w:val="Bunntekst"/>
          <w:jc w:val="right"/>
        </w:pPr>
        <w:r w:rsidRPr="007E1C2C">
          <w:fldChar w:fldCharType="begin"/>
        </w:r>
        <w:r w:rsidRPr="007E1C2C">
          <w:instrText>PAGE   \* MERGEFORMAT</w:instrText>
        </w:r>
        <w:r w:rsidRPr="007E1C2C">
          <w:fldChar w:fldCharType="separate"/>
        </w:r>
        <w:r w:rsidRPr="007E1C2C">
          <w:t>2</w:t>
        </w:r>
        <w:r w:rsidRPr="007E1C2C">
          <w:fldChar w:fldCharType="end"/>
        </w:r>
      </w:p>
    </w:sdtContent>
  </w:sdt>
  <w:p w14:paraId="02E56CFC" w14:textId="77777777" w:rsidR="00A34E10" w:rsidRPr="007E1C2C" w:rsidRDefault="00A34E1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E614B" w14:textId="77777777" w:rsidR="00680991" w:rsidRPr="007E1C2C" w:rsidRDefault="00680991" w:rsidP="00A27FF2">
      <w:pPr>
        <w:spacing w:after="0" w:line="240" w:lineRule="auto"/>
      </w:pPr>
      <w:r w:rsidRPr="007E1C2C">
        <w:separator/>
      </w:r>
    </w:p>
  </w:footnote>
  <w:footnote w:type="continuationSeparator" w:id="0">
    <w:p w14:paraId="0504E2F6" w14:textId="77777777" w:rsidR="00680991" w:rsidRPr="007E1C2C" w:rsidRDefault="00680991" w:rsidP="00A27FF2">
      <w:pPr>
        <w:spacing w:after="0" w:line="240" w:lineRule="auto"/>
      </w:pPr>
      <w:r w:rsidRPr="007E1C2C">
        <w:continuationSeparator/>
      </w:r>
    </w:p>
  </w:footnote>
  <w:footnote w:type="continuationNotice" w:id="1">
    <w:p w14:paraId="0199EE02" w14:textId="77777777" w:rsidR="00680991" w:rsidRDefault="006809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B95A1" w14:textId="4DCAF5CD" w:rsidR="00A27FF2" w:rsidRPr="007E1C2C" w:rsidRDefault="00A27FF2" w:rsidP="00A27FF2">
    <w:pPr>
      <w:spacing w:before="1"/>
      <w:ind w:left="20"/>
      <w:rPr>
        <w:rFonts w:ascii="Arial" w:eastAsia="Arial" w:hAnsi="Arial" w:cs="Arial"/>
        <w:sz w:val="24"/>
        <w:szCs w:val="24"/>
      </w:rPr>
    </w:pPr>
    <w:bookmarkStart w:id="19" w:name="_Hlk482874658"/>
    <w:bookmarkStart w:id="20" w:name="_Hlk482874659"/>
    <w:bookmarkStart w:id="21" w:name="_Hlk482874660"/>
    <w:bookmarkStart w:id="22" w:name="_Hlk482874661"/>
    <w:r w:rsidRPr="007E1C2C">
      <w:rPr>
        <w:rFonts w:ascii="Arial" w:hAnsi="Arial" w:cs="Arial"/>
        <w:b/>
        <w:noProof/>
        <w:sz w:val="32"/>
        <w:szCs w:val="32"/>
      </w:rPr>
      <w:drawing>
        <wp:anchor distT="0" distB="0" distL="114300" distR="114300" simplePos="0" relativeHeight="251658240" behindDoc="0" locked="0" layoutInCell="1" allowOverlap="1" wp14:anchorId="2CA8401E" wp14:editId="4DB097D6">
          <wp:simplePos x="0" y="0"/>
          <wp:positionH relativeFrom="column">
            <wp:posOffset>4586605</wp:posOffset>
          </wp:positionH>
          <wp:positionV relativeFrom="paragraph">
            <wp:posOffset>-40308</wp:posOffset>
          </wp:positionV>
          <wp:extent cx="1383306" cy="471047"/>
          <wp:effectExtent l="0" t="0" r="7620" b="5715"/>
          <wp:wrapNone/>
          <wp:docPr id="1" name="Bilde 1" descr="Et bilde som inneholder Font, Grafikk,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Font, Grafikk, logo, grafisk design&#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3306" cy="471047"/>
                  </a:xfrm>
                  <a:prstGeom prst="rect">
                    <a:avLst/>
                  </a:prstGeom>
                  <a:noFill/>
                  <a:ln>
                    <a:noFill/>
                  </a:ln>
                </pic:spPr>
              </pic:pic>
            </a:graphicData>
          </a:graphic>
        </wp:anchor>
      </w:drawing>
    </w:r>
    <w:bookmarkEnd w:id="19"/>
    <w:bookmarkEnd w:id="20"/>
    <w:bookmarkEnd w:id="21"/>
    <w:bookmarkEnd w:id="22"/>
    <w:r w:rsidRPr="007E1C2C">
      <w:rPr>
        <w:rFonts w:ascii="Arial" w:hAnsi="Arial" w:cs="Arial"/>
        <w:b/>
        <w:sz w:val="32"/>
        <w:szCs w:val="32"/>
      </w:rPr>
      <w:t>Krav til gjennomføring av vin</w:t>
    </w:r>
    <w:r w:rsidR="00AD5DDB" w:rsidRPr="007E1C2C">
      <w:rPr>
        <w:rFonts w:ascii="Arial" w:hAnsi="Arial" w:cs="Arial"/>
        <w:b/>
        <w:sz w:val="32"/>
        <w:szCs w:val="32"/>
      </w:rPr>
      <w:t>terdrift</w:t>
    </w:r>
    <w:r w:rsidRPr="007E1C2C">
      <w:rPr>
        <w:rStyle w:val="Sterk"/>
        <w:rFonts w:ascii="Arial" w:hAnsi="Arial" w:cs="Arial"/>
        <w:color w:val="000000" w:themeColor="text1"/>
        <w:sz w:val="32"/>
        <w:szCs w:val="32"/>
      </w:rPr>
      <w:t xml:space="preserve"> </w:t>
    </w:r>
  </w:p>
  <w:p w14:paraId="57747F99" w14:textId="77777777" w:rsidR="00A27FF2" w:rsidRPr="007E1C2C" w:rsidRDefault="00A27FF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320D"/>
    <w:multiLevelType w:val="multilevel"/>
    <w:tmpl w:val="95D204DE"/>
    <w:lvl w:ilvl="0">
      <w:start w:val="3"/>
      <w:numFmt w:val="decimal"/>
      <w:lvlText w:val="%1"/>
      <w:lvlJc w:val="left"/>
      <w:pPr>
        <w:ind w:left="360" w:hanging="360"/>
      </w:pPr>
      <w:rPr>
        <w:rFonts w:hint="default"/>
      </w:rPr>
    </w:lvl>
    <w:lvl w:ilvl="1">
      <w:start w:val="2"/>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344" w:hanging="1800"/>
      </w:pPr>
      <w:rPr>
        <w:rFonts w:hint="default"/>
      </w:rPr>
    </w:lvl>
  </w:abstractNum>
  <w:abstractNum w:abstractNumId="1" w15:restartNumberingAfterBreak="0">
    <w:nsid w:val="05861859"/>
    <w:multiLevelType w:val="hybridMultilevel"/>
    <w:tmpl w:val="BFC6A194"/>
    <w:lvl w:ilvl="0" w:tplc="4544AE90">
      <w:start w:val="5"/>
      <w:numFmt w:val="decimal"/>
      <w:lvlText w:val="%1."/>
      <w:lvlJc w:val="left"/>
      <w:pPr>
        <w:ind w:left="720" w:hanging="360"/>
      </w:pPr>
      <w:rPr>
        <w:rFonts w:hint="default"/>
        <w:color w:val="0070C0"/>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 w15:restartNumberingAfterBreak="0">
    <w:nsid w:val="07685F4A"/>
    <w:multiLevelType w:val="hybridMultilevel"/>
    <w:tmpl w:val="1564E94C"/>
    <w:lvl w:ilvl="0" w:tplc="0814000F">
      <w:start w:val="1"/>
      <w:numFmt w:val="decimal"/>
      <w:lvlText w:val="%1."/>
      <w:lvlJc w:val="left"/>
      <w:pPr>
        <w:ind w:left="1428" w:hanging="360"/>
      </w:pPr>
    </w:lvl>
    <w:lvl w:ilvl="1" w:tplc="0814000F">
      <w:start w:val="1"/>
      <w:numFmt w:val="decimal"/>
      <w:lvlText w:val="%2."/>
      <w:lvlJc w:val="left"/>
      <w:pPr>
        <w:ind w:left="2148" w:hanging="360"/>
      </w:pPr>
    </w:lvl>
    <w:lvl w:ilvl="2" w:tplc="0814001B" w:tentative="1">
      <w:start w:val="1"/>
      <w:numFmt w:val="lowerRoman"/>
      <w:lvlText w:val="%3."/>
      <w:lvlJc w:val="right"/>
      <w:pPr>
        <w:ind w:left="2868" w:hanging="180"/>
      </w:pPr>
    </w:lvl>
    <w:lvl w:ilvl="3" w:tplc="0814000F" w:tentative="1">
      <w:start w:val="1"/>
      <w:numFmt w:val="decimal"/>
      <w:lvlText w:val="%4."/>
      <w:lvlJc w:val="left"/>
      <w:pPr>
        <w:ind w:left="3588" w:hanging="360"/>
      </w:pPr>
    </w:lvl>
    <w:lvl w:ilvl="4" w:tplc="08140019" w:tentative="1">
      <w:start w:val="1"/>
      <w:numFmt w:val="lowerLetter"/>
      <w:lvlText w:val="%5."/>
      <w:lvlJc w:val="left"/>
      <w:pPr>
        <w:ind w:left="4308" w:hanging="360"/>
      </w:pPr>
    </w:lvl>
    <w:lvl w:ilvl="5" w:tplc="0814001B" w:tentative="1">
      <w:start w:val="1"/>
      <w:numFmt w:val="lowerRoman"/>
      <w:lvlText w:val="%6."/>
      <w:lvlJc w:val="right"/>
      <w:pPr>
        <w:ind w:left="5028" w:hanging="180"/>
      </w:pPr>
    </w:lvl>
    <w:lvl w:ilvl="6" w:tplc="0814000F" w:tentative="1">
      <w:start w:val="1"/>
      <w:numFmt w:val="decimal"/>
      <w:lvlText w:val="%7."/>
      <w:lvlJc w:val="left"/>
      <w:pPr>
        <w:ind w:left="5748" w:hanging="360"/>
      </w:pPr>
    </w:lvl>
    <w:lvl w:ilvl="7" w:tplc="08140019" w:tentative="1">
      <w:start w:val="1"/>
      <w:numFmt w:val="lowerLetter"/>
      <w:lvlText w:val="%8."/>
      <w:lvlJc w:val="left"/>
      <w:pPr>
        <w:ind w:left="6468" w:hanging="360"/>
      </w:pPr>
    </w:lvl>
    <w:lvl w:ilvl="8" w:tplc="0814001B" w:tentative="1">
      <w:start w:val="1"/>
      <w:numFmt w:val="lowerRoman"/>
      <w:lvlText w:val="%9."/>
      <w:lvlJc w:val="right"/>
      <w:pPr>
        <w:ind w:left="7188" w:hanging="180"/>
      </w:pPr>
    </w:lvl>
  </w:abstractNum>
  <w:abstractNum w:abstractNumId="3" w15:restartNumberingAfterBreak="0">
    <w:nsid w:val="09C62068"/>
    <w:multiLevelType w:val="hybridMultilevel"/>
    <w:tmpl w:val="BF20DF20"/>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4" w15:restartNumberingAfterBreak="0">
    <w:nsid w:val="0C252C36"/>
    <w:multiLevelType w:val="hybridMultilevel"/>
    <w:tmpl w:val="9FF4FB9A"/>
    <w:lvl w:ilvl="0" w:tplc="0814000F">
      <w:start w:val="1"/>
      <w:numFmt w:val="decimal"/>
      <w:lvlText w:val="%1."/>
      <w:lvlJc w:val="left"/>
      <w:pPr>
        <w:ind w:left="1428" w:hanging="360"/>
      </w:pPr>
    </w:lvl>
    <w:lvl w:ilvl="1" w:tplc="08140019" w:tentative="1">
      <w:start w:val="1"/>
      <w:numFmt w:val="lowerLetter"/>
      <w:lvlText w:val="%2."/>
      <w:lvlJc w:val="left"/>
      <w:pPr>
        <w:ind w:left="2148" w:hanging="360"/>
      </w:pPr>
    </w:lvl>
    <w:lvl w:ilvl="2" w:tplc="0814001B" w:tentative="1">
      <w:start w:val="1"/>
      <w:numFmt w:val="lowerRoman"/>
      <w:lvlText w:val="%3."/>
      <w:lvlJc w:val="right"/>
      <w:pPr>
        <w:ind w:left="2868" w:hanging="180"/>
      </w:pPr>
    </w:lvl>
    <w:lvl w:ilvl="3" w:tplc="0814000F" w:tentative="1">
      <w:start w:val="1"/>
      <w:numFmt w:val="decimal"/>
      <w:lvlText w:val="%4."/>
      <w:lvlJc w:val="left"/>
      <w:pPr>
        <w:ind w:left="3588" w:hanging="360"/>
      </w:pPr>
    </w:lvl>
    <w:lvl w:ilvl="4" w:tplc="08140019" w:tentative="1">
      <w:start w:val="1"/>
      <w:numFmt w:val="lowerLetter"/>
      <w:lvlText w:val="%5."/>
      <w:lvlJc w:val="left"/>
      <w:pPr>
        <w:ind w:left="4308" w:hanging="360"/>
      </w:pPr>
    </w:lvl>
    <w:lvl w:ilvl="5" w:tplc="0814001B" w:tentative="1">
      <w:start w:val="1"/>
      <w:numFmt w:val="lowerRoman"/>
      <w:lvlText w:val="%6."/>
      <w:lvlJc w:val="right"/>
      <w:pPr>
        <w:ind w:left="5028" w:hanging="180"/>
      </w:pPr>
    </w:lvl>
    <w:lvl w:ilvl="6" w:tplc="0814000F" w:tentative="1">
      <w:start w:val="1"/>
      <w:numFmt w:val="decimal"/>
      <w:lvlText w:val="%7."/>
      <w:lvlJc w:val="left"/>
      <w:pPr>
        <w:ind w:left="5748" w:hanging="360"/>
      </w:pPr>
    </w:lvl>
    <w:lvl w:ilvl="7" w:tplc="08140019" w:tentative="1">
      <w:start w:val="1"/>
      <w:numFmt w:val="lowerLetter"/>
      <w:lvlText w:val="%8."/>
      <w:lvlJc w:val="left"/>
      <w:pPr>
        <w:ind w:left="6468" w:hanging="360"/>
      </w:pPr>
    </w:lvl>
    <w:lvl w:ilvl="8" w:tplc="0814001B" w:tentative="1">
      <w:start w:val="1"/>
      <w:numFmt w:val="lowerRoman"/>
      <w:lvlText w:val="%9."/>
      <w:lvlJc w:val="right"/>
      <w:pPr>
        <w:ind w:left="7188" w:hanging="180"/>
      </w:pPr>
    </w:lvl>
  </w:abstractNum>
  <w:abstractNum w:abstractNumId="5" w15:restartNumberingAfterBreak="0">
    <w:nsid w:val="0CE8556A"/>
    <w:multiLevelType w:val="hybridMultilevel"/>
    <w:tmpl w:val="10F86A2C"/>
    <w:lvl w:ilvl="0" w:tplc="08140001">
      <w:start w:val="1"/>
      <w:numFmt w:val="bullet"/>
      <w:lvlText w:val=""/>
      <w:lvlJc w:val="left"/>
      <w:pPr>
        <w:ind w:left="1788" w:hanging="360"/>
      </w:pPr>
      <w:rPr>
        <w:rFonts w:ascii="Symbol" w:hAnsi="Symbol" w:hint="default"/>
      </w:rPr>
    </w:lvl>
    <w:lvl w:ilvl="1" w:tplc="08140003" w:tentative="1">
      <w:start w:val="1"/>
      <w:numFmt w:val="bullet"/>
      <w:lvlText w:val="o"/>
      <w:lvlJc w:val="left"/>
      <w:pPr>
        <w:ind w:left="2508" w:hanging="360"/>
      </w:pPr>
      <w:rPr>
        <w:rFonts w:ascii="Courier New" w:hAnsi="Courier New" w:cs="Courier New" w:hint="default"/>
      </w:rPr>
    </w:lvl>
    <w:lvl w:ilvl="2" w:tplc="08140005" w:tentative="1">
      <w:start w:val="1"/>
      <w:numFmt w:val="bullet"/>
      <w:lvlText w:val=""/>
      <w:lvlJc w:val="left"/>
      <w:pPr>
        <w:ind w:left="3228" w:hanging="360"/>
      </w:pPr>
      <w:rPr>
        <w:rFonts w:ascii="Wingdings" w:hAnsi="Wingdings" w:hint="default"/>
      </w:rPr>
    </w:lvl>
    <w:lvl w:ilvl="3" w:tplc="08140001" w:tentative="1">
      <w:start w:val="1"/>
      <w:numFmt w:val="bullet"/>
      <w:lvlText w:val=""/>
      <w:lvlJc w:val="left"/>
      <w:pPr>
        <w:ind w:left="3948" w:hanging="360"/>
      </w:pPr>
      <w:rPr>
        <w:rFonts w:ascii="Symbol" w:hAnsi="Symbol" w:hint="default"/>
      </w:rPr>
    </w:lvl>
    <w:lvl w:ilvl="4" w:tplc="08140003" w:tentative="1">
      <w:start w:val="1"/>
      <w:numFmt w:val="bullet"/>
      <w:lvlText w:val="o"/>
      <w:lvlJc w:val="left"/>
      <w:pPr>
        <w:ind w:left="4668" w:hanging="360"/>
      </w:pPr>
      <w:rPr>
        <w:rFonts w:ascii="Courier New" w:hAnsi="Courier New" w:cs="Courier New" w:hint="default"/>
      </w:rPr>
    </w:lvl>
    <w:lvl w:ilvl="5" w:tplc="08140005" w:tentative="1">
      <w:start w:val="1"/>
      <w:numFmt w:val="bullet"/>
      <w:lvlText w:val=""/>
      <w:lvlJc w:val="left"/>
      <w:pPr>
        <w:ind w:left="5388" w:hanging="360"/>
      </w:pPr>
      <w:rPr>
        <w:rFonts w:ascii="Wingdings" w:hAnsi="Wingdings" w:hint="default"/>
      </w:rPr>
    </w:lvl>
    <w:lvl w:ilvl="6" w:tplc="08140001" w:tentative="1">
      <w:start w:val="1"/>
      <w:numFmt w:val="bullet"/>
      <w:lvlText w:val=""/>
      <w:lvlJc w:val="left"/>
      <w:pPr>
        <w:ind w:left="6108" w:hanging="360"/>
      </w:pPr>
      <w:rPr>
        <w:rFonts w:ascii="Symbol" w:hAnsi="Symbol" w:hint="default"/>
      </w:rPr>
    </w:lvl>
    <w:lvl w:ilvl="7" w:tplc="08140003" w:tentative="1">
      <w:start w:val="1"/>
      <w:numFmt w:val="bullet"/>
      <w:lvlText w:val="o"/>
      <w:lvlJc w:val="left"/>
      <w:pPr>
        <w:ind w:left="6828" w:hanging="360"/>
      </w:pPr>
      <w:rPr>
        <w:rFonts w:ascii="Courier New" w:hAnsi="Courier New" w:cs="Courier New" w:hint="default"/>
      </w:rPr>
    </w:lvl>
    <w:lvl w:ilvl="8" w:tplc="08140005" w:tentative="1">
      <w:start w:val="1"/>
      <w:numFmt w:val="bullet"/>
      <w:lvlText w:val=""/>
      <w:lvlJc w:val="left"/>
      <w:pPr>
        <w:ind w:left="7548" w:hanging="360"/>
      </w:pPr>
      <w:rPr>
        <w:rFonts w:ascii="Wingdings" w:hAnsi="Wingdings" w:hint="default"/>
      </w:rPr>
    </w:lvl>
  </w:abstractNum>
  <w:abstractNum w:abstractNumId="6" w15:restartNumberingAfterBreak="0">
    <w:nsid w:val="0FF01724"/>
    <w:multiLevelType w:val="hybridMultilevel"/>
    <w:tmpl w:val="946EE062"/>
    <w:lvl w:ilvl="0" w:tplc="08140001">
      <w:start w:val="1"/>
      <w:numFmt w:val="bullet"/>
      <w:lvlText w:val=""/>
      <w:lvlJc w:val="left"/>
      <w:pPr>
        <w:ind w:left="1755" w:hanging="360"/>
      </w:pPr>
      <w:rPr>
        <w:rFonts w:ascii="Symbol" w:hAnsi="Symbol" w:hint="default"/>
      </w:rPr>
    </w:lvl>
    <w:lvl w:ilvl="1" w:tplc="08140003" w:tentative="1">
      <w:start w:val="1"/>
      <w:numFmt w:val="bullet"/>
      <w:lvlText w:val="o"/>
      <w:lvlJc w:val="left"/>
      <w:pPr>
        <w:ind w:left="2475" w:hanging="360"/>
      </w:pPr>
      <w:rPr>
        <w:rFonts w:ascii="Courier New" w:hAnsi="Courier New" w:cs="Courier New" w:hint="default"/>
      </w:rPr>
    </w:lvl>
    <w:lvl w:ilvl="2" w:tplc="08140005" w:tentative="1">
      <w:start w:val="1"/>
      <w:numFmt w:val="bullet"/>
      <w:lvlText w:val=""/>
      <w:lvlJc w:val="left"/>
      <w:pPr>
        <w:ind w:left="3195" w:hanging="360"/>
      </w:pPr>
      <w:rPr>
        <w:rFonts w:ascii="Wingdings" w:hAnsi="Wingdings" w:hint="default"/>
      </w:rPr>
    </w:lvl>
    <w:lvl w:ilvl="3" w:tplc="08140001" w:tentative="1">
      <w:start w:val="1"/>
      <w:numFmt w:val="bullet"/>
      <w:lvlText w:val=""/>
      <w:lvlJc w:val="left"/>
      <w:pPr>
        <w:ind w:left="3915" w:hanging="360"/>
      </w:pPr>
      <w:rPr>
        <w:rFonts w:ascii="Symbol" w:hAnsi="Symbol" w:hint="default"/>
      </w:rPr>
    </w:lvl>
    <w:lvl w:ilvl="4" w:tplc="08140003" w:tentative="1">
      <w:start w:val="1"/>
      <w:numFmt w:val="bullet"/>
      <w:lvlText w:val="o"/>
      <w:lvlJc w:val="left"/>
      <w:pPr>
        <w:ind w:left="4635" w:hanging="360"/>
      </w:pPr>
      <w:rPr>
        <w:rFonts w:ascii="Courier New" w:hAnsi="Courier New" w:cs="Courier New" w:hint="default"/>
      </w:rPr>
    </w:lvl>
    <w:lvl w:ilvl="5" w:tplc="08140005" w:tentative="1">
      <w:start w:val="1"/>
      <w:numFmt w:val="bullet"/>
      <w:lvlText w:val=""/>
      <w:lvlJc w:val="left"/>
      <w:pPr>
        <w:ind w:left="5355" w:hanging="360"/>
      </w:pPr>
      <w:rPr>
        <w:rFonts w:ascii="Wingdings" w:hAnsi="Wingdings" w:hint="default"/>
      </w:rPr>
    </w:lvl>
    <w:lvl w:ilvl="6" w:tplc="08140001" w:tentative="1">
      <w:start w:val="1"/>
      <w:numFmt w:val="bullet"/>
      <w:lvlText w:val=""/>
      <w:lvlJc w:val="left"/>
      <w:pPr>
        <w:ind w:left="6075" w:hanging="360"/>
      </w:pPr>
      <w:rPr>
        <w:rFonts w:ascii="Symbol" w:hAnsi="Symbol" w:hint="default"/>
      </w:rPr>
    </w:lvl>
    <w:lvl w:ilvl="7" w:tplc="08140003" w:tentative="1">
      <w:start w:val="1"/>
      <w:numFmt w:val="bullet"/>
      <w:lvlText w:val="o"/>
      <w:lvlJc w:val="left"/>
      <w:pPr>
        <w:ind w:left="6795" w:hanging="360"/>
      </w:pPr>
      <w:rPr>
        <w:rFonts w:ascii="Courier New" w:hAnsi="Courier New" w:cs="Courier New" w:hint="default"/>
      </w:rPr>
    </w:lvl>
    <w:lvl w:ilvl="8" w:tplc="08140005" w:tentative="1">
      <w:start w:val="1"/>
      <w:numFmt w:val="bullet"/>
      <w:lvlText w:val=""/>
      <w:lvlJc w:val="left"/>
      <w:pPr>
        <w:ind w:left="7515" w:hanging="360"/>
      </w:pPr>
      <w:rPr>
        <w:rFonts w:ascii="Wingdings" w:hAnsi="Wingdings" w:hint="default"/>
      </w:rPr>
    </w:lvl>
  </w:abstractNum>
  <w:abstractNum w:abstractNumId="7" w15:restartNumberingAfterBreak="0">
    <w:nsid w:val="116B577B"/>
    <w:multiLevelType w:val="hybridMultilevel"/>
    <w:tmpl w:val="B3BE04D6"/>
    <w:lvl w:ilvl="0" w:tplc="0814000F">
      <w:start w:val="1"/>
      <w:numFmt w:val="decimal"/>
      <w:lvlText w:val="%1."/>
      <w:lvlJc w:val="left"/>
      <w:pPr>
        <w:ind w:left="1788" w:hanging="360"/>
      </w:pPr>
    </w:lvl>
    <w:lvl w:ilvl="1" w:tplc="08140019" w:tentative="1">
      <w:start w:val="1"/>
      <w:numFmt w:val="lowerLetter"/>
      <w:lvlText w:val="%2."/>
      <w:lvlJc w:val="left"/>
      <w:pPr>
        <w:ind w:left="2508" w:hanging="360"/>
      </w:pPr>
    </w:lvl>
    <w:lvl w:ilvl="2" w:tplc="0814001B" w:tentative="1">
      <w:start w:val="1"/>
      <w:numFmt w:val="lowerRoman"/>
      <w:lvlText w:val="%3."/>
      <w:lvlJc w:val="right"/>
      <w:pPr>
        <w:ind w:left="3228" w:hanging="180"/>
      </w:pPr>
    </w:lvl>
    <w:lvl w:ilvl="3" w:tplc="0814000F" w:tentative="1">
      <w:start w:val="1"/>
      <w:numFmt w:val="decimal"/>
      <w:lvlText w:val="%4."/>
      <w:lvlJc w:val="left"/>
      <w:pPr>
        <w:ind w:left="3948" w:hanging="360"/>
      </w:pPr>
    </w:lvl>
    <w:lvl w:ilvl="4" w:tplc="08140019" w:tentative="1">
      <w:start w:val="1"/>
      <w:numFmt w:val="lowerLetter"/>
      <w:lvlText w:val="%5."/>
      <w:lvlJc w:val="left"/>
      <w:pPr>
        <w:ind w:left="4668" w:hanging="360"/>
      </w:pPr>
    </w:lvl>
    <w:lvl w:ilvl="5" w:tplc="0814001B" w:tentative="1">
      <w:start w:val="1"/>
      <w:numFmt w:val="lowerRoman"/>
      <w:lvlText w:val="%6."/>
      <w:lvlJc w:val="right"/>
      <w:pPr>
        <w:ind w:left="5388" w:hanging="180"/>
      </w:pPr>
    </w:lvl>
    <w:lvl w:ilvl="6" w:tplc="0814000F" w:tentative="1">
      <w:start w:val="1"/>
      <w:numFmt w:val="decimal"/>
      <w:lvlText w:val="%7."/>
      <w:lvlJc w:val="left"/>
      <w:pPr>
        <w:ind w:left="6108" w:hanging="360"/>
      </w:pPr>
    </w:lvl>
    <w:lvl w:ilvl="7" w:tplc="08140019" w:tentative="1">
      <w:start w:val="1"/>
      <w:numFmt w:val="lowerLetter"/>
      <w:lvlText w:val="%8."/>
      <w:lvlJc w:val="left"/>
      <w:pPr>
        <w:ind w:left="6828" w:hanging="360"/>
      </w:pPr>
    </w:lvl>
    <w:lvl w:ilvl="8" w:tplc="0814001B" w:tentative="1">
      <w:start w:val="1"/>
      <w:numFmt w:val="lowerRoman"/>
      <w:lvlText w:val="%9."/>
      <w:lvlJc w:val="right"/>
      <w:pPr>
        <w:ind w:left="7548" w:hanging="180"/>
      </w:pPr>
    </w:lvl>
  </w:abstractNum>
  <w:abstractNum w:abstractNumId="8" w15:restartNumberingAfterBreak="0">
    <w:nsid w:val="1185546C"/>
    <w:multiLevelType w:val="multilevel"/>
    <w:tmpl w:val="FE825F06"/>
    <w:lvl w:ilvl="0">
      <w:start w:val="4"/>
      <w:numFmt w:val="decimal"/>
      <w:lvlText w:val="%1"/>
      <w:lvlJc w:val="left"/>
      <w:pPr>
        <w:ind w:left="360" w:hanging="360"/>
      </w:pPr>
      <w:rPr>
        <w:rFonts w:hint="default"/>
        <w:color w:val="0070C0"/>
        <w:sz w:val="24"/>
      </w:rPr>
    </w:lvl>
    <w:lvl w:ilvl="1">
      <w:start w:val="2"/>
      <w:numFmt w:val="decimal"/>
      <w:lvlText w:val="%1.%2"/>
      <w:lvlJc w:val="left"/>
      <w:pPr>
        <w:ind w:left="1068" w:hanging="360"/>
      </w:pPr>
      <w:rPr>
        <w:rFonts w:hint="default"/>
        <w:color w:val="0070C0"/>
        <w:sz w:val="24"/>
      </w:rPr>
    </w:lvl>
    <w:lvl w:ilvl="2">
      <w:start w:val="1"/>
      <w:numFmt w:val="decimal"/>
      <w:lvlText w:val="%1.%2.%3"/>
      <w:lvlJc w:val="left"/>
      <w:pPr>
        <w:ind w:left="2136" w:hanging="720"/>
      </w:pPr>
      <w:rPr>
        <w:rFonts w:hint="default"/>
        <w:color w:val="0070C0"/>
        <w:sz w:val="24"/>
      </w:rPr>
    </w:lvl>
    <w:lvl w:ilvl="3">
      <w:start w:val="1"/>
      <w:numFmt w:val="decimal"/>
      <w:lvlText w:val="%1.%2.%3.%4"/>
      <w:lvlJc w:val="left"/>
      <w:pPr>
        <w:ind w:left="2844" w:hanging="720"/>
      </w:pPr>
      <w:rPr>
        <w:rFonts w:hint="default"/>
        <w:color w:val="0070C0"/>
        <w:sz w:val="24"/>
      </w:rPr>
    </w:lvl>
    <w:lvl w:ilvl="4">
      <w:start w:val="1"/>
      <w:numFmt w:val="decimal"/>
      <w:lvlText w:val="%1.%2.%3.%4.%5"/>
      <w:lvlJc w:val="left"/>
      <w:pPr>
        <w:ind w:left="3912" w:hanging="1080"/>
      </w:pPr>
      <w:rPr>
        <w:rFonts w:hint="default"/>
        <w:color w:val="0070C0"/>
        <w:sz w:val="24"/>
      </w:rPr>
    </w:lvl>
    <w:lvl w:ilvl="5">
      <w:start w:val="1"/>
      <w:numFmt w:val="decimal"/>
      <w:lvlText w:val="%1.%2.%3.%4.%5.%6"/>
      <w:lvlJc w:val="left"/>
      <w:pPr>
        <w:ind w:left="4620" w:hanging="1080"/>
      </w:pPr>
      <w:rPr>
        <w:rFonts w:hint="default"/>
        <w:color w:val="0070C0"/>
        <w:sz w:val="24"/>
      </w:rPr>
    </w:lvl>
    <w:lvl w:ilvl="6">
      <w:start w:val="1"/>
      <w:numFmt w:val="decimal"/>
      <w:lvlText w:val="%1.%2.%3.%4.%5.%6.%7"/>
      <w:lvlJc w:val="left"/>
      <w:pPr>
        <w:ind w:left="5688" w:hanging="1440"/>
      </w:pPr>
      <w:rPr>
        <w:rFonts w:hint="default"/>
        <w:color w:val="0070C0"/>
        <w:sz w:val="24"/>
      </w:rPr>
    </w:lvl>
    <w:lvl w:ilvl="7">
      <w:start w:val="1"/>
      <w:numFmt w:val="decimal"/>
      <w:lvlText w:val="%1.%2.%3.%4.%5.%6.%7.%8"/>
      <w:lvlJc w:val="left"/>
      <w:pPr>
        <w:ind w:left="6396" w:hanging="1440"/>
      </w:pPr>
      <w:rPr>
        <w:rFonts w:hint="default"/>
        <w:color w:val="0070C0"/>
        <w:sz w:val="24"/>
      </w:rPr>
    </w:lvl>
    <w:lvl w:ilvl="8">
      <w:start w:val="1"/>
      <w:numFmt w:val="decimal"/>
      <w:lvlText w:val="%1.%2.%3.%4.%5.%6.%7.%8.%9"/>
      <w:lvlJc w:val="left"/>
      <w:pPr>
        <w:ind w:left="7464" w:hanging="1800"/>
      </w:pPr>
      <w:rPr>
        <w:rFonts w:hint="default"/>
        <w:color w:val="0070C0"/>
        <w:sz w:val="24"/>
      </w:rPr>
    </w:lvl>
  </w:abstractNum>
  <w:abstractNum w:abstractNumId="9" w15:restartNumberingAfterBreak="0">
    <w:nsid w:val="17972DF6"/>
    <w:multiLevelType w:val="multilevel"/>
    <w:tmpl w:val="3ABED774"/>
    <w:lvl w:ilvl="0">
      <w:start w:val="3"/>
      <w:numFmt w:val="decimal"/>
      <w:lvlText w:val="%1"/>
      <w:lvlJc w:val="left"/>
      <w:pPr>
        <w:ind w:left="360" w:hanging="360"/>
      </w:pPr>
      <w:rPr>
        <w:rFonts w:hint="default"/>
      </w:rPr>
    </w:lvl>
    <w:lvl w:ilvl="1">
      <w:start w:val="3"/>
      <w:numFmt w:val="decimal"/>
      <w:lvlText w:val="%1.%2"/>
      <w:lvlJc w:val="left"/>
      <w:pPr>
        <w:ind w:left="1428" w:hanging="360"/>
      </w:pPr>
      <w:rPr>
        <w:rFonts w:hint="default"/>
        <w:color w:val="0070C0"/>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344" w:hanging="1800"/>
      </w:pPr>
      <w:rPr>
        <w:rFonts w:hint="default"/>
      </w:rPr>
    </w:lvl>
  </w:abstractNum>
  <w:abstractNum w:abstractNumId="10" w15:restartNumberingAfterBreak="0">
    <w:nsid w:val="1E2104B3"/>
    <w:multiLevelType w:val="multilevel"/>
    <w:tmpl w:val="C5469EC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color w:val="0070C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0F76870"/>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C52AF"/>
    <w:multiLevelType w:val="multilevel"/>
    <w:tmpl w:val="A09C0C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A972E6"/>
    <w:multiLevelType w:val="multilevel"/>
    <w:tmpl w:val="081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BD7C03"/>
    <w:multiLevelType w:val="hybridMultilevel"/>
    <w:tmpl w:val="995E4474"/>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317D3A7B"/>
    <w:multiLevelType w:val="hybridMultilevel"/>
    <w:tmpl w:val="8506BD44"/>
    <w:lvl w:ilvl="0" w:tplc="08140003">
      <w:start w:val="1"/>
      <w:numFmt w:val="bullet"/>
      <w:lvlText w:val="o"/>
      <w:lvlJc w:val="left"/>
      <w:pPr>
        <w:ind w:left="2508" w:hanging="360"/>
      </w:pPr>
      <w:rPr>
        <w:rFonts w:ascii="Courier New" w:hAnsi="Courier New" w:cs="Courier New" w:hint="default"/>
      </w:rPr>
    </w:lvl>
    <w:lvl w:ilvl="1" w:tplc="08140003" w:tentative="1">
      <w:start w:val="1"/>
      <w:numFmt w:val="bullet"/>
      <w:lvlText w:val="o"/>
      <w:lvlJc w:val="left"/>
      <w:pPr>
        <w:ind w:left="3228" w:hanging="360"/>
      </w:pPr>
      <w:rPr>
        <w:rFonts w:ascii="Courier New" w:hAnsi="Courier New" w:cs="Courier New" w:hint="default"/>
      </w:rPr>
    </w:lvl>
    <w:lvl w:ilvl="2" w:tplc="08140005" w:tentative="1">
      <w:start w:val="1"/>
      <w:numFmt w:val="bullet"/>
      <w:lvlText w:val=""/>
      <w:lvlJc w:val="left"/>
      <w:pPr>
        <w:ind w:left="3948" w:hanging="360"/>
      </w:pPr>
      <w:rPr>
        <w:rFonts w:ascii="Wingdings" w:hAnsi="Wingdings" w:hint="default"/>
      </w:rPr>
    </w:lvl>
    <w:lvl w:ilvl="3" w:tplc="08140001" w:tentative="1">
      <w:start w:val="1"/>
      <w:numFmt w:val="bullet"/>
      <w:lvlText w:val=""/>
      <w:lvlJc w:val="left"/>
      <w:pPr>
        <w:ind w:left="4668" w:hanging="360"/>
      </w:pPr>
      <w:rPr>
        <w:rFonts w:ascii="Symbol" w:hAnsi="Symbol" w:hint="default"/>
      </w:rPr>
    </w:lvl>
    <w:lvl w:ilvl="4" w:tplc="08140003" w:tentative="1">
      <w:start w:val="1"/>
      <w:numFmt w:val="bullet"/>
      <w:lvlText w:val="o"/>
      <w:lvlJc w:val="left"/>
      <w:pPr>
        <w:ind w:left="5388" w:hanging="360"/>
      </w:pPr>
      <w:rPr>
        <w:rFonts w:ascii="Courier New" w:hAnsi="Courier New" w:cs="Courier New" w:hint="default"/>
      </w:rPr>
    </w:lvl>
    <w:lvl w:ilvl="5" w:tplc="08140005" w:tentative="1">
      <w:start w:val="1"/>
      <w:numFmt w:val="bullet"/>
      <w:lvlText w:val=""/>
      <w:lvlJc w:val="left"/>
      <w:pPr>
        <w:ind w:left="6108" w:hanging="360"/>
      </w:pPr>
      <w:rPr>
        <w:rFonts w:ascii="Wingdings" w:hAnsi="Wingdings" w:hint="default"/>
      </w:rPr>
    </w:lvl>
    <w:lvl w:ilvl="6" w:tplc="08140001" w:tentative="1">
      <w:start w:val="1"/>
      <w:numFmt w:val="bullet"/>
      <w:lvlText w:val=""/>
      <w:lvlJc w:val="left"/>
      <w:pPr>
        <w:ind w:left="6828" w:hanging="360"/>
      </w:pPr>
      <w:rPr>
        <w:rFonts w:ascii="Symbol" w:hAnsi="Symbol" w:hint="default"/>
      </w:rPr>
    </w:lvl>
    <w:lvl w:ilvl="7" w:tplc="08140003" w:tentative="1">
      <w:start w:val="1"/>
      <w:numFmt w:val="bullet"/>
      <w:lvlText w:val="o"/>
      <w:lvlJc w:val="left"/>
      <w:pPr>
        <w:ind w:left="7548" w:hanging="360"/>
      </w:pPr>
      <w:rPr>
        <w:rFonts w:ascii="Courier New" w:hAnsi="Courier New" w:cs="Courier New" w:hint="default"/>
      </w:rPr>
    </w:lvl>
    <w:lvl w:ilvl="8" w:tplc="08140005" w:tentative="1">
      <w:start w:val="1"/>
      <w:numFmt w:val="bullet"/>
      <w:lvlText w:val=""/>
      <w:lvlJc w:val="left"/>
      <w:pPr>
        <w:ind w:left="8268" w:hanging="360"/>
      </w:pPr>
      <w:rPr>
        <w:rFonts w:ascii="Wingdings" w:hAnsi="Wingdings" w:hint="default"/>
      </w:rPr>
    </w:lvl>
  </w:abstractNum>
  <w:abstractNum w:abstractNumId="16" w15:restartNumberingAfterBreak="0">
    <w:nsid w:val="3755045A"/>
    <w:multiLevelType w:val="hybridMultilevel"/>
    <w:tmpl w:val="3A5E7428"/>
    <w:lvl w:ilvl="0" w:tplc="0814000F">
      <w:start w:val="1"/>
      <w:numFmt w:val="decimal"/>
      <w:lvlText w:val="%1."/>
      <w:lvlJc w:val="left"/>
      <w:pPr>
        <w:ind w:left="1788" w:hanging="360"/>
      </w:pPr>
    </w:lvl>
    <w:lvl w:ilvl="1" w:tplc="08140019" w:tentative="1">
      <w:start w:val="1"/>
      <w:numFmt w:val="lowerLetter"/>
      <w:lvlText w:val="%2."/>
      <w:lvlJc w:val="left"/>
      <w:pPr>
        <w:ind w:left="2508" w:hanging="360"/>
      </w:pPr>
    </w:lvl>
    <w:lvl w:ilvl="2" w:tplc="0814001B" w:tentative="1">
      <w:start w:val="1"/>
      <w:numFmt w:val="lowerRoman"/>
      <w:lvlText w:val="%3."/>
      <w:lvlJc w:val="right"/>
      <w:pPr>
        <w:ind w:left="3228" w:hanging="180"/>
      </w:pPr>
    </w:lvl>
    <w:lvl w:ilvl="3" w:tplc="0814000F" w:tentative="1">
      <w:start w:val="1"/>
      <w:numFmt w:val="decimal"/>
      <w:lvlText w:val="%4."/>
      <w:lvlJc w:val="left"/>
      <w:pPr>
        <w:ind w:left="3948" w:hanging="360"/>
      </w:pPr>
    </w:lvl>
    <w:lvl w:ilvl="4" w:tplc="08140019" w:tentative="1">
      <w:start w:val="1"/>
      <w:numFmt w:val="lowerLetter"/>
      <w:lvlText w:val="%5."/>
      <w:lvlJc w:val="left"/>
      <w:pPr>
        <w:ind w:left="4668" w:hanging="360"/>
      </w:pPr>
    </w:lvl>
    <w:lvl w:ilvl="5" w:tplc="0814001B" w:tentative="1">
      <w:start w:val="1"/>
      <w:numFmt w:val="lowerRoman"/>
      <w:lvlText w:val="%6."/>
      <w:lvlJc w:val="right"/>
      <w:pPr>
        <w:ind w:left="5388" w:hanging="180"/>
      </w:pPr>
    </w:lvl>
    <w:lvl w:ilvl="6" w:tplc="0814000F" w:tentative="1">
      <w:start w:val="1"/>
      <w:numFmt w:val="decimal"/>
      <w:lvlText w:val="%7."/>
      <w:lvlJc w:val="left"/>
      <w:pPr>
        <w:ind w:left="6108" w:hanging="360"/>
      </w:pPr>
    </w:lvl>
    <w:lvl w:ilvl="7" w:tplc="08140019" w:tentative="1">
      <w:start w:val="1"/>
      <w:numFmt w:val="lowerLetter"/>
      <w:lvlText w:val="%8."/>
      <w:lvlJc w:val="left"/>
      <w:pPr>
        <w:ind w:left="6828" w:hanging="360"/>
      </w:pPr>
    </w:lvl>
    <w:lvl w:ilvl="8" w:tplc="0814001B" w:tentative="1">
      <w:start w:val="1"/>
      <w:numFmt w:val="lowerRoman"/>
      <w:lvlText w:val="%9."/>
      <w:lvlJc w:val="right"/>
      <w:pPr>
        <w:ind w:left="7548" w:hanging="180"/>
      </w:pPr>
    </w:lvl>
  </w:abstractNum>
  <w:abstractNum w:abstractNumId="17" w15:restartNumberingAfterBreak="0">
    <w:nsid w:val="375A2426"/>
    <w:multiLevelType w:val="multilevel"/>
    <w:tmpl w:val="68702536"/>
    <w:lvl w:ilvl="0">
      <w:start w:val="1"/>
      <w:numFmt w:val="decimal"/>
      <w:lvlText w:val="%1."/>
      <w:lvlJc w:val="left"/>
      <w:pPr>
        <w:ind w:left="1068" w:hanging="360"/>
      </w:pPr>
      <w:rPr>
        <w:rFonts w:hint="default"/>
      </w:rPr>
    </w:lvl>
    <w:lvl w:ilvl="1">
      <w:start w:val="2"/>
      <w:numFmt w:val="decimal"/>
      <w:isLgl/>
      <w:lvlText w:val="%1.%2."/>
      <w:lvlJc w:val="left"/>
      <w:pPr>
        <w:ind w:left="1788" w:hanging="720"/>
      </w:pPr>
      <w:rPr>
        <w:rFonts w:hint="default"/>
        <w:color w:val="0070C0"/>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388" w:hanging="1800"/>
      </w:pPr>
      <w:rPr>
        <w:rFonts w:hint="default"/>
      </w:rPr>
    </w:lvl>
  </w:abstractNum>
  <w:abstractNum w:abstractNumId="18" w15:restartNumberingAfterBreak="0">
    <w:nsid w:val="37F61DF0"/>
    <w:multiLevelType w:val="multilevel"/>
    <w:tmpl w:val="9800AE80"/>
    <w:lvl w:ilvl="0">
      <w:start w:val="4"/>
      <w:numFmt w:val="decimal"/>
      <w:lvlText w:val="%1."/>
      <w:lvlJc w:val="left"/>
      <w:pPr>
        <w:ind w:left="1068" w:hanging="360"/>
      </w:pPr>
      <w:rPr>
        <w:rFonts w:hint="default"/>
      </w:rPr>
    </w:lvl>
    <w:lvl w:ilvl="1">
      <w:start w:val="2"/>
      <w:numFmt w:val="decimal"/>
      <w:isLgl/>
      <w:lvlText w:val="%1.%2."/>
      <w:lvlJc w:val="left"/>
      <w:pPr>
        <w:ind w:left="1788" w:hanging="720"/>
      </w:pPr>
      <w:rPr>
        <w:rFonts w:hint="default"/>
        <w:color w:val="0070C0"/>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388" w:hanging="1800"/>
      </w:pPr>
      <w:rPr>
        <w:rFonts w:hint="default"/>
      </w:rPr>
    </w:lvl>
  </w:abstractNum>
  <w:abstractNum w:abstractNumId="19" w15:restartNumberingAfterBreak="0">
    <w:nsid w:val="3E417AAC"/>
    <w:multiLevelType w:val="multilevel"/>
    <w:tmpl w:val="A09C0C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0942122"/>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24393F"/>
    <w:multiLevelType w:val="hybridMultilevel"/>
    <w:tmpl w:val="ED3EE50C"/>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2" w15:restartNumberingAfterBreak="0">
    <w:nsid w:val="4A020031"/>
    <w:multiLevelType w:val="hybridMultilevel"/>
    <w:tmpl w:val="24C062B0"/>
    <w:lvl w:ilvl="0" w:tplc="08140001">
      <w:start w:val="1"/>
      <w:numFmt w:val="bullet"/>
      <w:lvlText w:val=""/>
      <w:lvlJc w:val="left"/>
      <w:pPr>
        <w:ind w:left="1788" w:hanging="360"/>
      </w:pPr>
      <w:rPr>
        <w:rFonts w:ascii="Symbol" w:hAnsi="Symbol" w:hint="default"/>
      </w:rPr>
    </w:lvl>
    <w:lvl w:ilvl="1" w:tplc="08140003" w:tentative="1">
      <w:start w:val="1"/>
      <w:numFmt w:val="bullet"/>
      <w:lvlText w:val="o"/>
      <w:lvlJc w:val="left"/>
      <w:pPr>
        <w:ind w:left="2508" w:hanging="360"/>
      </w:pPr>
      <w:rPr>
        <w:rFonts w:ascii="Courier New" w:hAnsi="Courier New" w:cs="Courier New" w:hint="default"/>
      </w:rPr>
    </w:lvl>
    <w:lvl w:ilvl="2" w:tplc="08140005" w:tentative="1">
      <w:start w:val="1"/>
      <w:numFmt w:val="bullet"/>
      <w:lvlText w:val=""/>
      <w:lvlJc w:val="left"/>
      <w:pPr>
        <w:ind w:left="3228" w:hanging="360"/>
      </w:pPr>
      <w:rPr>
        <w:rFonts w:ascii="Wingdings" w:hAnsi="Wingdings" w:hint="default"/>
      </w:rPr>
    </w:lvl>
    <w:lvl w:ilvl="3" w:tplc="08140001" w:tentative="1">
      <w:start w:val="1"/>
      <w:numFmt w:val="bullet"/>
      <w:lvlText w:val=""/>
      <w:lvlJc w:val="left"/>
      <w:pPr>
        <w:ind w:left="3948" w:hanging="360"/>
      </w:pPr>
      <w:rPr>
        <w:rFonts w:ascii="Symbol" w:hAnsi="Symbol" w:hint="default"/>
      </w:rPr>
    </w:lvl>
    <w:lvl w:ilvl="4" w:tplc="08140003" w:tentative="1">
      <w:start w:val="1"/>
      <w:numFmt w:val="bullet"/>
      <w:lvlText w:val="o"/>
      <w:lvlJc w:val="left"/>
      <w:pPr>
        <w:ind w:left="4668" w:hanging="360"/>
      </w:pPr>
      <w:rPr>
        <w:rFonts w:ascii="Courier New" w:hAnsi="Courier New" w:cs="Courier New" w:hint="default"/>
      </w:rPr>
    </w:lvl>
    <w:lvl w:ilvl="5" w:tplc="08140005" w:tentative="1">
      <w:start w:val="1"/>
      <w:numFmt w:val="bullet"/>
      <w:lvlText w:val=""/>
      <w:lvlJc w:val="left"/>
      <w:pPr>
        <w:ind w:left="5388" w:hanging="360"/>
      </w:pPr>
      <w:rPr>
        <w:rFonts w:ascii="Wingdings" w:hAnsi="Wingdings" w:hint="default"/>
      </w:rPr>
    </w:lvl>
    <w:lvl w:ilvl="6" w:tplc="08140001" w:tentative="1">
      <w:start w:val="1"/>
      <w:numFmt w:val="bullet"/>
      <w:lvlText w:val=""/>
      <w:lvlJc w:val="left"/>
      <w:pPr>
        <w:ind w:left="6108" w:hanging="360"/>
      </w:pPr>
      <w:rPr>
        <w:rFonts w:ascii="Symbol" w:hAnsi="Symbol" w:hint="default"/>
      </w:rPr>
    </w:lvl>
    <w:lvl w:ilvl="7" w:tplc="08140003" w:tentative="1">
      <w:start w:val="1"/>
      <w:numFmt w:val="bullet"/>
      <w:lvlText w:val="o"/>
      <w:lvlJc w:val="left"/>
      <w:pPr>
        <w:ind w:left="6828" w:hanging="360"/>
      </w:pPr>
      <w:rPr>
        <w:rFonts w:ascii="Courier New" w:hAnsi="Courier New" w:cs="Courier New" w:hint="default"/>
      </w:rPr>
    </w:lvl>
    <w:lvl w:ilvl="8" w:tplc="08140005" w:tentative="1">
      <w:start w:val="1"/>
      <w:numFmt w:val="bullet"/>
      <w:lvlText w:val=""/>
      <w:lvlJc w:val="left"/>
      <w:pPr>
        <w:ind w:left="7548" w:hanging="360"/>
      </w:pPr>
      <w:rPr>
        <w:rFonts w:ascii="Wingdings" w:hAnsi="Wingdings" w:hint="default"/>
      </w:rPr>
    </w:lvl>
  </w:abstractNum>
  <w:abstractNum w:abstractNumId="23" w15:restartNumberingAfterBreak="0">
    <w:nsid w:val="4CB61D4A"/>
    <w:multiLevelType w:val="multilevel"/>
    <w:tmpl w:val="9DECF164"/>
    <w:lvl w:ilvl="0">
      <w:start w:val="4"/>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4FB221EF"/>
    <w:multiLevelType w:val="hybridMultilevel"/>
    <w:tmpl w:val="21482502"/>
    <w:lvl w:ilvl="0" w:tplc="0814000F">
      <w:start w:val="1"/>
      <w:numFmt w:val="decimal"/>
      <w:lvlText w:val="%1."/>
      <w:lvlJc w:val="left"/>
      <w:pPr>
        <w:ind w:left="1788" w:hanging="360"/>
      </w:pPr>
    </w:lvl>
    <w:lvl w:ilvl="1" w:tplc="08140019" w:tentative="1">
      <w:start w:val="1"/>
      <w:numFmt w:val="lowerLetter"/>
      <w:lvlText w:val="%2."/>
      <w:lvlJc w:val="left"/>
      <w:pPr>
        <w:ind w:left="2508" w:hanging="360"/>
      </w:pPr>
    </w:lvl>
    <w:lvl w:ilvl="2" w:tplc="0814001B" w:tentative="1">
      <w:start w:val="1"/>
      <w:numFmt w:val="lowerRoman"/>
      <w:lvlText w:val="%3."/>
      <w:lvlJc w:val="right"/>
      <w:pPr>
        <w:ind w:left="3228" w:hanging="180"/>
      </w:pPr>
    </w:lvl>
    <w:lvl w:ilvl="3" w:tplc="0814000F" w:tentative="1">
      <w:start w:val="1"/>
      <w:numFmt w:val="decimal"/>
      <w:lvlText w:val="%4."/>
      <w:lvlJc w:val="left"/>
      <w:pPr>
        <w:ind w:left="3948" w:hanging="360"/>
      </w:pPr>
    </w:lvl>
    <w:lvl w:ilvl="4" w:tplc="08140019" w:tentative="1">
      <w:start w:val="1"/>
      <w:numFmt w:val="lowerLetter"/>
      <w:lvlText w:val="%5."/>
      <w:lvlJc w:val="left"/>
      <w:pPr>
        <w:ind w:left="4668" w:hanging="360"/>
      </w:pPr>
    </w:lvl>
    <w:lvl w:ilvl="5" w:tplc="0814001B" w:tentative="1">
      <w:start w:val="1"/>
      <w:numFmt w:val="lowerRoman"/>
      <w:lvlText w:val="%6."/>
      <w:lvlJc w:val="right"/>
      <w:pPr>
        <w:ind w:left="5388" w:hanging="180"/>
      </w:pPr>
    </w:lvl>
    <w:lvl w:ilvl="6" w:tplc="0814000F" w:tentative="1">
      <w:start w:val="1"/>
      <w:numFmt w:val="decimal"/>
      <w:lvlText w:val="%7."/>
      <w:lvlJc w:val="left"/>
      <w:pPr>
        <w:ind w:left="6108" w:hanging="360"/>
      </w:pPr>
    </w:lvl>
    <w:lvl w:ilvl="7" w:tplc="08140019" w:tentative="1">
      <w:start w:val="1"/>
      <w:numFmt w:val="lowerLetter"/>
      <w:lvlText w:val="%8."/>
      <w:lvlJc w:val="left"/>
      <w:pPr>
        <w:ind w:left="6828" w:hanging="360"/>
      </w:pPr>
    </w:lvl>
    <w:lvl w:ilvl="8" w:tplc="0814001B" w:tentative="1">
      <w:start w:val="1"/>
      <w:numFmt w:val="lowerRoman"/>
      <w:lvlText w:val="%9."/>
      <w:lvlJc w:val="right"/>
      <w:pPr>
        <w:ind w:left="7548" w:hanging="180"/>
      </w:pPr>
    </w:lvl>
  </w:abstractNum>
  <w:abstractNum w:abstractNumId="25" w15:restartNumberingAfterBreak="0">
    <w:nsid w:val="50646331"/>
    <w:multiLevelType w:val="multilevel"/>
    <w:tmpl w:val="68702536"/>
    <w:lvl w:ilvl="0">
      <w:start w:val="1"/>
      <w:numFmt w:val="decimal"/>
      <w:lvlText w:val="%1."/>
      <w:lvlJc w:val="left"/>
      <w:pPr>
        <w:ind w:left="1068" w:hanging="360"/>
      </w:pPr>
      <w:rPr>
        <w:rFonts w:hint="default"/>
      </w:rPr>
    </w:lvl>
    <w:lvl w:ilvl="1">
      <w:start w:val="2"/>
      <w:numFmt w:val="decimal"/>
      <w:isLgl/>
      <w:lvlText w:val="%1.%2."/>
      <w:lvlJc w:val="left"/>
      <w:pPr>
        <w:ind w:left="1788" w:hanging="720"/>
      </w:pPr>
      <w:rPr>
        <w:rFonts w:hint="default"/>
        <w:color w:val="0070C0"/>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388" w:hanging="1800"/>
      </w:pPr>
      <w:rPr>
        <w:rFonts w:hint="default"/>
      </w:rPr>
    </w:lvl>
  </w:abstractNum>
  <w:abstractNum w:abstractNumId="26" w15:restartNumberingAfterBreak="0">
    <w:nsid w:val="5CC52D5D"/>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F1D32AF"/>
    <w:multiLevelType w:val="hybridMultilevel"/>
    <w:tmpl w:val="2C3C4F90"/>
    <w:lvl w:ilvl="0" w:tplc="0814000F">
      <w:start w:val="1"/>
      <w:numFmt w:val="decimal"/>
      <w:lvlText w:val="%1."/>
      <w:lvlJc w:val="left"/>
      <w:pPr>
        <w:ind w:left="1788" w:hanging="360"/>
      </w:pPr>
    </w:lvl>
    <w:lvl w:ilvl="1" w:tplc="08140019" w:tentative="1">
      <w:start w:val="1"/>
      <w:numFmt w:val="lowerLetter"/>
      <w:lvlText w:val="%2."/>
      <w:lvlJc w:val="left"/>
      <w:pPr>
        <w:ind w:left="2508" w:hanging="360"/>
      </w:pPr>
    </w:lvl>
    <w:lvl w:ilvl="2" w:tplc="0814001B" w:tentative="1">
      <w:start w:val="1"/>
      <w:numFmt w:val="lowerRoman"/>
      <w:lvlText w:val="%3."/>
      <w:lvlJc w:val="right"/>
      <w:pPr>
        <w:ind w:left="3228" w:hanging="180"/>
      </w:pPr>
    </w:lvl>
    <w:lvl w:ilvl="3" w:tplc="0814000F" w:tentative="1">
      <w:start w:val="1"/>
      <w:numFmt w:val="decimal"/>
      <w:lvlText w:val="%4."/>
      <w:lvlJc w:val="left"/>
      <w:pPr>
        <w:ind w:left="3948" w:hanging="360"/>
      </w:pPr>
    </w:lvl>
    <w:lvl w:ilvl="4" w:tplc="08140019" w:tentative="1">
      <w:start w:val="1"/>
      <w:numFmt w:val="lowerLetter"/>
      <w:lvlText w:val="%5."/>
      <w:lvlJc w:val="left"/>
      <w:pPr>
        <w:ind w:left="4668" w:hanging="360"/>
      </w:pPr>
    </w:lvl>
    <w:lvl w:ilvl="5" w:tplc="0814001B" w:tentative="1">
      <w:start w:val="1"/>
      <w:numFmt w:val="lowerRoman"/>
      <w:lvlText w:val="%6."/>
      <w:lvlJc w:val="right"/>
      <w:pPr>
        <w:ind w:left="5388" w:hanging="180"/>
      </w:pPr>
    </w:lvl>
    <w:lvl w:ilvl="6" w:tplc="0814000F" w:tentative="1">
      <w:start w:val="1"/>
      <w:numFmt w:val="decimal"/>
      <w:lvlText w:val="%7."/>
      <w:lvlJc w:val="left"/>
      <w:pPr>
        <w:ind w:left="6108" w:hanging="360"/>
      </w:pPr>
    </w:lvl>
    <w:lvl w:ilvl="7" w:tplc="08140019" w:tentative="1">
      <w:start w:val="1"/>
      <w:numFmt w:val="lowerLetter"/>
      <w:lvlText w:val="%8."/>
      <w:lvlJc w:val="left"/>
      <w:pPr>
        <w:ind w:left="6828" w:hanging="360"/>
      </w:pPr>
    </w:lvl>
    <w:lvl w:ilvl="8" w:tplc="0814001B" w:tentative="1">
      <w:start w:val="1"/>
      <w:numFmt w:val="lowerRoman"/>
      <w:lvlText w:val="%9."/>
      <w:lvlJc w:val="right"/>
      <w:pPr>
        <w:ind w:left="7548" w:hanging="180"/>
      </w:pPr>
    </w:lvl>
  </w:abstractNum>
  <w:abstractNum w:abstractNumId="28" w15:restartNumberingAfterBreak="0">
    <w:nsid w:val="602D75A2"/>
    <w:multiLevelType w:val="multilevel"/>
    <w:tmpl w:val="45BE079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9F3815"/>
    <w:multiLevelType w:val="hybridMultilevel"/>
    <w:tmpl w:val="EA5A2218"/>
    <w:lvl w:ilvl="0" w:tplc="69DEE0F6">
      <w:start w:val="1"/>
      <w:numFmt w:val="bullet"/>
      <w:lvlText w:val=""/>
      <w:lvlJc w:val="left"/>
      <w:pPr>
        <w:ind w:left="1755" w:hanging="360"/>
      </w:pPr>
      <w:rPr>
        <w:rFonts w:ascii="Symbol" w:hAnsi="Symbol" w:hint="default"/>
        <w:color w:val="auto"/>
      </w:rPr>
    </w:lvl>
    <w:lvl w:ilvl="1" w:tplc="08140003" w:tentative="1">
      <w:start w:val="1"/>
      <w:numFmt w:val="bullet"/>
      <w:lvlText w:val="o"/>
      <w:lvlJc w:val="left"/>
      <w:pPr>
        <w:ind w:left="2475" w:hanging="360"/>
      </w:pPr>
      <w:rPr>
        <w:rFonts w:ascii="Courier New" w:hAnsi="Courier New" w:cs="Courier New" w:hint="default"/>
      </w:rPr>
    </w:lvl>
    <w:lvl w:ilvl="2" w:tplc="08140005" w:tentative="1">
      <w:start w:val="1"/>
      <w:numFmt w:val="bullet"/>
      <w:lvlText w:val=""/>
      <w:lvlJc w:val="left"/>
      <w:pPr>
        <w:ind w:left="3195" w:hanging="360"/>
      </w:pPr>
      <w:rPr>
        <w:rFonts w:ascii="Wingdings" w:hAnsi="Wingdings" w:hint="default"/>
      </w:rPr>
    </w:lvl>
    <w:lvl w:ilvl="3" w:tplc="08140001" w:tentative="1">
      <w:start w:val="1"/>
      <w:numFmt w:val="bullet"/>
      <w:lvlText w:val=""/>
      <w:lvlJc w:val="left"/>
      <w:pPr>
        <w:ind w:left="3915" w:hanging="360"/>
      </w:pPr>
      <w:rPr>
        <w:rFonts w:ascii="Symbol" w:hAnsi="Symbol" w:hint="default"/>
      </w:rPr>
    </w:lvl>
    <w:lvl w:ilvl="4" w:tplc="08140003" w:tentative="1">
      <w:start w:val="1"/>
      <w:numFmt w:val="bullet"/>
      <w:lvlText w:val="o"/>
      <w:lvlJc w:val="left"/>
      <w:pPr>
        <w:ind w:left="4635" w:hanging="360"/>
      </w:pPr>
      <w:rPr>
        <w:rFonts w:ascii="Courier New" w:hAnsi="Courier New" w:cs="Courier New" w:hint="default"/>
      </w:rPr>
    </w:lvl>
    <w:lvl w:ilvl="5" w:tplc="08140005" w:tentative="1">
      <w:start w:val="1"/>
      <w:numFmt w:val="bullet"/>
      <w:lvlText w:val=""/>
      <w:lvlJc w:val="left"/>
      <w:pPr>
        <w:ind w:left="5355" w:hanging="360"/>
      </w:pPr>
      <w:rPr>
        <w:rFonts w:ascii="Wingdings" w:hAnsi="Wingdings" w:hint="default"/>
      </w:rPr>
    </w:lvl>
    <w:lvl w:ilvl="6" w:tplc="08140001" w:tentative="1">
      <w:start w:val="1"/>
      <w:numFmt w:val="bullet"/>
      <w:lvlText w:val=""/>
      <w:lvlJc w:val="left"/>
      <w:pPr>
        <w:ind w:left="6075" w:hanging="360"/>
      </w:pPr>
      <w:rPr>
        <w:rFonts w:ascii="Symbol" w:hAnsi="Symbol" w:hint="default"/>
      </w:rPr>
    </w:lvl>
    <w:lvl w:ilvl="7" w:tplc="08140003" w:tentative="1">
      <w:start w:val="1"/>
      <w:numFmt w:val="bullet"/>
      <w:lvlText w:val="o"/>
      <w:lvlJc w:val="left"/>
      <w:pPr>
        <w:ind w:left="6795" w:hanging="360"/>
      </w:pPr>
      <w:rPr>
        <w:rFonts w:ascii="Courier New" w:hAnsi="Courier New" w:cs="Courier New" w:hint="default"/>
      </w:rPr>
    </w:lvl>
    <w:lvl w:ilvl="8" w:tplc="08140005" w:tentative="1">
      <w:start w:val="1"/>
      <w:numFmt w:val="bullet"/>
      <w:lvlText w:val=""/>
      <w:lvlJc w:val="left"/>
      <w:pPr>
        <w:ind w:left="7515" w:hanging="360"/>
      </w:pPr>
      <w:rPr>
        <w:rFonts w:ascii="Wingdings" w:hAnsi="Wingdings" w:hint="default"/>
      </w:rPr>
    </w:lvl>
  </w:abstractNum>
  <w:abstractNum w:abstractNumId="30" w15:restartNumberingAfterBreak="0">
    <w:nsid w:val="6AAA58A2"/>
    <w:multiLevelType w:val="hybridMultilevel"/>
    <w:tmpl w:val="0B4A7D64"/>
    <w:lvl w:ilvl="0" w:tplc="E3142D60">
      <w:start w:val="1"/>
      <w:numFmt w:val="decimal"/>
      <w:lvlText w:val="%1."/>
      <w:lvlJc w:val="left"/>
      <w:pPr>
        <w:ind w:left="720" w:hanging="360"/>
      </w:pPr>
      <w:rPr>
        <w:rFonts w:ascii="Arial" w:hAnsi="Arial" w:cs="Arial" w:hint="default"/>
        <w:b w:val="0"/>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31" w15:restartNumberingAfterBreak="0">
    <w:nsid w:val="6CA66849"/>
    <w:multiLevelType w:val="hybridMultilevel"/>
    <w:tmpl w:val="343680BC"/>
    <w:lvl w:ilvl="0" w:tplc="08140001">
      <w:start w:val="1"/>
      <w:numFmt w:val="bullet"/>
      <w:lvlText w:val=""/>
      <w:lvlJc w:val="left"/>
      <w:pPr>
        <w:ind w:left="2136" w:hanging="360"/>
      </w:pPr>
      <w:rPr>
        <w:rFonts w:ascii="Symbol" w:hAnsi="Symbol" w:hint="default"/>
      </w:rPr>
    </w:lvl>
    <w:lvl w:ilvl="1" w:tplc="08140003" w:tentative="1">
      <w:start w:val="1"/>
      <w:numFmt w:val="bullet"/>
      <w:lvlText w:val="o"/>
      <w:lvlJc w:val="left"/>
      <w:pPr>
        <w:ind w:left="2856" w:hanging="360"/>
      </w:pPr>
      <w:rPr>
        <w:rFonts w:ascii="Courier New" w:hAnsi="Courier New" w:cs="Courier New" w:hint="default"/>
      </w:rPr>
    </w:lvl>
    <w:lvl w:ilvl="2" w:tplc="08140005" w:tentative="1">
      <w:start w:val="1"/>
      <w:numFmt w:val="bullet"/>
      <w:lvlText w:val=""/>
      <w:lvlJc w:val="left"/>
      <w:pPr>
        <w:ind w:left="3576" w:hanging="360"/>
      </w:pPr>
      <w:rPr>
        <w:rFonts w:ascii="Wingdings" w:hAnsi="Wingdings" w:hint="default"/>
      </w:rPr>
    </w:lvl>
    <w:lvl w:ilvl="3" w:tplc="08140001" w:tentative="1">
      <w:start w:val="1"/>
      <w:numFmt w:val="bullet"/>
      <w:lvlText w:val=""/>
      <w:lvlJc w:val="left"/>
      <w:pPr>
        <w:ind w:left="4296" w:hanging="360"/>
      </w:pPr>
      <w:rPr>
        <w:rFonts w:ascii="Symbol" w:hAnsi="Symbol" w:hint="default"/>
      </w:rPr>
    </w:lvl>
    <w:lvl w:ilvl="4" w:tplc="08140003" w:tentative="1">
      <w:start w:val="1"/>
      <w:numFmt w:val="bullet"/>
      <w:lvlText w:val="o"/>
      <w:lvlJc w:val="left"/>
      <w:pPr>
        <w:ind w:left="5016" w:hanging="360"/>
      </w:pPr>
      <w:rPr>
        <w:rFonts w:ascii="Courier New" w:hAnsi="Courier New" w:cs="Courier New" w:hint="default"/>
      </w:rPr>
    </w:lvl>
    <w:lvl w:ilvl="5" w:tplc="08140005" w:tentative="1">
      <w:start w:val="1"/>
      <w:numFmt w:val="bullet"/>
      <w:lvlText w:val=""/>
      <w:lvlJc w:val="left"/>
      <w:pPr>
        <w:ind w:left="5736" w:hanging="360"/>
      </w:pPr>
      <w:rPr>
        <w:rFonts w:ascii="Wingdings" w:hAnsi="Wingdings" w:hint="default"/>
      </w:rPr>
    </w:lvl>
    <w:lvl w:ilvl="6" w:tplc="08140001" w:tentative="1">
      <w:start w:val="1"/>
      <w:numFmt w:val="bullet"/>
      <w:lvlText w:val=""/>
      <w:lvlJc w:val="left"/>
      <w:pPr>
        <w:ind w:left="6456" w:hanging="360"/>
      </w:pPr>
      <w:rPr>
        <w:rFonts w:ascii="Symbol" w:hAnsi="Symbol" w:hint="default"/>
      </w:rPr>
    </w:lvl>
    <w:lvl w:ilvl="7" w:tplc="08140003" w:tentative="1">
      <w:start w:val="1"/>
      <w:numFmt w:val="bullet"/>
      <w:lvlText w:val="o"/>
      <w:lvlJc w:val="left"/>
      <w:pPr>
        <w:ind w:left="7176" w:hanging="360"/>
      </w:pPr>
      <w:rPr>
        <w:rFonts w:ascii="Courier New" w:hAnsi="Courier New" w:cs="Courier New" w:hint="default"/>
      </w:rPr>
    </w:lvl>
    <w:lvl w:ilvl="8" w:tplc="08140005" w:tentative="1">
      <w:start w:val="1"/>
      <w:numFmt w:val="bullet"/>
      <w:lvlText w:val=""/>
      <w:lvlJc w:val="left"/>
      <w:pPr>
        <w:ind w:left="7896" w:hanging="360"/>
      </w:pPr>
      <w:rPr>
        <w:rFonts w:ascii="Wingdings" w:hAnsi="Wingdings" w:hint="default"/>
      </w:rPr>
    </w:lvl>
  </w:abstractNum>
  <w:abstractNum w:abstractNumId="32" w15:restartNumberingAfterBreak="0">
    <w:nsid w:val="6CC3340F"/>
    <w:multiLevelType w:val="hybridMultilevel"/>
    <w:tmpl w:val="A4F82BB0"/>
    <w:lvl w:ilvl="0" w:tplc="0814000F">
      <w:start w:val="1"/>
      <w:numFmt w:val="decimal"/>
      <w:lvlText w:val="%1."/>
      <w:lvlJc w:val="left"/>
      <w:pPr>
        <w:ind w:left="1788" w:hanging="360"/>
      </w:pPr>
    </w:lvl>
    <w:lvl w:ilvl="1" w:tplc="08140019" w:tentative="1">
      <w:start w:val="1"/>
      <w:numFmt w:val="lowerLetter"/>
      <w:lvlText w:val="%2."/>
      <w:lvlJc w:val="left"/>
      <w:pPr>
        <w:ind w:left="2508" w:hanging="360"/>
      </w:pPr>
    </w:lvl>
    <w:lvl w:ilvl="2" w:tplc="0814001B" w:tentative="1">
      <w:start w:val="1"/>
      <w:numFmt w:val="lowerRoman"/>
      <w:lvlText w:val="%3."/>
      <w:lvlJc w:val="right"/>
      <w:pPr>
        <w:ind w:left="3228" w:hanging="180"/>
      </w:pPr>
    </w:lvl>
    <w:lvl w:ilvl="3" w:tplc="0814000F" w:tentative="1">
      <w:start w:val="1"/>
      <w:numFmt w:val="decimal"/>
      <w:lvlText w:val="%4."/>
      <w:lvlJc w:val="left"/>
      <w:pPr>
        <w:ind w:left="3948" w:hanging="360"/>
      </w:pPr>
    </w:lvl>
    <w:lvl w:ilvl="4" w:tplc="08140019" w:tentative="1">
      <w:start w:val="1"/>
      <w:numFmt w:val="lowerLetter"/>
      <w:lvlText w:val="%5."/>
      <w:lvlJc w:val="left"/>
      <w:pPr>
        <w:ind w:left="4668" w:hanging="360"/>
      </w:pPr>
    </w:lvl>
    <w:lvl w:ilvl="5" w:tplc="0814001B" w:tentative="1">
      <w:start w:val="1"/>
      <w:numFmt w:val="lowerRoman"/>
      <w:lvlText w:val="%6."/>
      <w:lvlJc w:val="right"/>
      <w:pPr>
        <w:ind w:left="5388" w:hanging="180"/>
      </w:pPr>
    </w:lvl>
    <w:lvl w:ilvl="6" w:tplc="0814000F" w:tentative="1">
      <w:start w:val="1"/>
      <w:numFmt w:val="decimal"/>
      <w:lvlText w:val="%7."/>
      <w:lvlJc w:val="left"/>
      <w:pPr>
        <w:ind w:left="6108" w:hanging="360"/>
      </w:pPr>
    </w:lvl>
    <w:lvl w:ilvl="7" w:tplc="08140019" w:tentative="1">
      <w:start w:val="1"/>
      <w:numFmt w:val="lowerLetter"/>
      <w:lvlText w:val="%8."/>
      <w:lvlJc w:val="left"/>
      <w:pPr>
        <w:ind w:left="6828" w:hanging="360"/>
      </w:pPr>
    </w:lvl>
    <w:lvl w:ilvl="8" w:tplc="0814001B" w:tentative="1">
      <w:start w:val="1"/>
      <w:numFmt w:val="lowerRoman"/>
      <w:lvlText w:val="%9."/>
      <w:lvlJc w:val="right"/>
      <w:pPr>
        <w:ind w:left="7548" w:hanging="180"/>
      </w:pPr>
    </w:lvl>
  </w:abstractNum>
  <w:abstractNum w:abstractNumId="33" w15:restartNumberingAfterBreak="0">
    <w:nsid w:val="78715FD9"/>
    <w:multiLevelType w:val="multilevel"/>
    <w:tmpl w:val="B2981300"/>
    <w:lvl w:ilvl="0">
      <w:start w:val="1"/>
      <w:numFmt w:val="decimal"/>
      <w:lvlText w:val="%1."/>
      <w:lvlJc w:val="left"/>
      <w:pPr>
        <w:ind w:left="1068" w:hanging="360"/>
      </w:pPr>
      <w:rPr>
        <w:rFonts w:hint="default"/>
      </w:rPr>
    </w:lvl>
    <w:lvl w:ilvl="1">
      <w:start w:val="1"/>
      <w:numFmt w:val="decimal"/>
      <w:lvlText w:val="%2."/>
      <w:lvlJc w:val="left"/>
      <w:pPr>
        <w:ind w:left="1428" w:hanging="360"/>
      </w:pPr>
      <w:rPr>
        <w:color w:val="0070C0"/>
      </w:rPr>
    </w:lvl>
    <w:lvl w:ilvl="2">
      <w:start w:val="1"/>
      <w:numFmt w:val="decimal"/>
      <w:lvlText w:val="%3."/>
      <w:lvlJc w:val="left"/>
      <w:pPr>
        <w:ind w:left="1788" w:hanging="360"/>
      </w:p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388" w:hanging="1800"/>
      </w:pPr>
      <w:rPr>
        <w:rFonts w:hint="default"/>
      </w:rPr>
    </w:lvl>
  </w:abstractNum>
  <w:abstractNum w:abstractNumId="34" w15:restartNumberingAfterBreak="0">
    <w:nsid w:val="7A4F7DFA"/>
    <w:multiLevelType w:val="multilevel"/>
    <w:tmpl w:val="954E5498"/>
    <w:lvl w:ilvl="0">
      <w:start w:val="1"/>
      <w:numFmt w:val="decimal"/>
      <w:pStyle w:val="Overskrift2"/>
      <w:lvlText w:val="%1."/>
      <w:lvlJc w:val="left"/>
      <w:pPr>
        <w:ind w:left="360" w:hanging="360"/>
      </w:pPr>
      <w:rPr>
        <w:rFonts w:hint="default"/>
      </w:rPr>
    </w:lvl>
    <w:lvl w:ilvl="1">
      <w:start w:val="1"/>
      <w:numFmt w:val="decimal"/>
      <w:lvlText w:val="%1.%2."/>
      <w:lvlJc w:val="left"/>
      <w:pPr>
        <w:ind w:left="792" w:hanging="432"/>
      </w:pPr>
      <w:rPr>
        <w:rFonts w:hint="default"/>
        <w:color w:val="0070C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BC04A62"/>
    <w:multiLevelType w:val="multilevel"/>
    <w:tmpl w:val="C6486D98"/>
    <w:lvl w:ilvl="0">
      <w:start w:val="4"/>
      <w:numFmt w:val="decimal"/>
      <w:lvlText w:val="%1"/>
      <w:lvlJc w:val="left"/>
      <w:pPr>
        <w:ind w:left="360" w:hanging="360"/>
      </w:pPr>
      <w:rPr>
        <w:rFonts w:hint="default"/>
        <w:color w:val="0070C0"/>
        <w:sz w:val="24"/>
      </w:rPr>
    </w:lvl>
    <w:lvl w:ilvl="1">
      <w:start w:val="2"/>
      <w:numFmt w:val="decimal"/>
      <w:lvlText w:val="%1.%2"/>
      <w:lvlJc w:val="left"/>
      <w:pPr>
        <w:ind w:left="1068" w:hanging="360"/>
      </w:pPr>
      <w:rPr>
        <w:rFonts w:hint="default"/>
        <w:color w:val="0070C0"/>
        <w:sz w:val="24"/>
      </w:rPr>
    </w:lvl>
    <w:lvl w:ilvl="2">
      <w:start w:val="1"/>
      <w:numFmt w:val="decimal"/>
      <w:lvlText w:val="%1.%2.%3"/>
      <w:lvlJc w:val="left"/>
      <w:pPr>
        <w:ind w:left="2136" w:hanging="720"/>
      </w:pPr>
      <w:rPr>
        <w:rFonts w:hint="default"/>
        <w:color w:val="0070C0"/>
        <w:sz w:val="24"/>
      </w:rPr>
    </w:lvl>
    <w:lvl w:ilvl="3">
      <w:start w:val="1"/>
      <w:numFmt w:val="decimal"/>
      <w:lvlText w:val="%1.%2.%3.%4"/>
      <w:lvlJc w:val="left"/>
      <w:pPr>
        <w:ind w:left="2844" w:hanging="720"/>
      </w:pPr>
      <w:rPr>
        <w:rFonts w:hint="default"/>
        <w:color w:val="0070C0"/>
        <w:sz w:val="24"/>
      </w:rPr>
    </w:lvl>
    <w:lvl w:ilvl="4">
      <w:start w:val="1"/>
      <w:numFmt w:val="decimal"/>
      <w:lvlText w:val="%1.%2.%3.%4.%5"/>
      <w:lvlJc w:val="left"/>
      <w:pPr>
        <w:ind w:left="3912" w:hanging="1080"/>
      </w:pPr>
      <w:rPr>
        <w:rFonts w:hint="default"/>
        <w:color w:val="0070C0"/>
        <w:sz w:val="24"/>
      </w:rPr>
    </w:lvl>
    <w:lvl w:ilvl="5">
      <w:start w:val="1"/>
      <w:numFmt w:val="decimal"/>
      <w:lvlText w:val="%1.%2.%3.%4.%5.%6"/>
      <w:lvlJc w:val="left"/>
      <w:pPr>
        <w:ind w:left="4620" w:hanging="1080"/>
      </w:pPr>
      <w:rPr>
        <w:rFonts w:hint="default"/>
        <w:color w:val="0070C0"/>
        <w:sz w:val="24"/>
      </w:rPr>
    </w:lvl>
    <w:lvl w:ilvl="6">
      <w:start w:val="1"/>
      <w:numFmt w:val="decimal"/>
      <w:lvlText w:val="%1.%2.%3.%4.%5.%6.%7"/>
      <w:lvlJc w:val="left"/>
      <w:pPr>
        <w:ind w:left="5688" w:hanging="1440"/>
      </w:pPr>
      <w:rPr>
        <w:rFonts w:hint="default"/>
        <w:color w:val="0070C0"/>
        <w:sz w:val="24"/>
      </w:rPr>
    </w:lvl>
    <w:lvl w:ilvl="7">
      <w:start w:val="1"/>
      <w:numFmt w:val="decimal"/>
      <w:lvlText w:val="%1.%2.%3.%4.%5.%6.%7.%8"/>
      <w:lvlJc w:val="left"/>
      <w:pPr>
        <w:ind w:left="6396" w:hanging="1440"/>
      </w:pPr>
      <w:rPr>
        <w:rFonts w:hint="default"/>
        <w:color w:val="0070C0"/>
        <w:sz w:val="24"/>
      </w:rPr>
    </w:lvl>
    <w:lvl w:ilvl="8">
      <w:start w:val="1"/>
      <w:numFmt w:val="decimal"/>
      <w:lvlText w:val="%1.%2.%3.%4.%5.%6.%7.%8.%9"/>
      <w:lvlJc w:val="left"/>
      <w:pPr>
        <w:ind w:left="7464" w:hanging="1800"/>
      </w:pPr>
      <w:rPr>
        <w:rFonts w:hint="default"/>
        <w:color w:val="0070C0"/>
        <w:sz w:val="24"/>
      </w:rPr>
    </w:lvl>
  </w:abstractNum>
  <w:abstractNum w:abstractNumId="36" w15:restartNumberingAfterBreak="0">
    <w:nsid w:val="7BF8281E"/>
    <w:multiLevelType w:val="multilevel"/>
    <w:tmpl w:val="5F06C66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895895114">
    <w:abstractNumId w:val="33"/>
  </w:num>
  <w:num w:numId="2" w16cid:durableId="1245609163">
    <w:abstractNumId w:val="22"/>
  </w:num>
  <w:num w:numId="3" w16cid:durableId="281805397">
    <w:abstractNumId w:val="15"/>
  </w:num>
  <w:num w:numId="4" w16cid:durableId="13193234">
    <w:abstractNumId w:val="4"/>
  </w:num>
  <w:num w:numId="5" w16cid:durableId="868840979">
    <w:abstractNumId w:val="5"/>
  </w:num>
  <w:num w:numId="6" w16cid:durableId="554854743">
    <w:abstractNumId w:val="2"/>
  </w:num>
  <w:num w:numId="7" w16cid:durableId="1475173091">
    <w:abstractNumId w:val="7"/>
  </w:num>
  <w:num w:numId="8" w16cid:durableId="309526639">
    <w:abstractNumId w:val="27"/>
  </w:num>
  <w:num w:numId="9" w16cid:durableId="132993304">
    <w:abstractNumId w:val="21"/>
  </w:num>
  <w:num w:numId="10" w16cid:durableId="510267748">
    <w:abstractNumId w:val="32"/>
  </w:num>
  <w:num w:numId="11" w16cid:durableId="1942686278">
    <w:abstractNumId w:val="17"/>
  </w:num>
  <w:num w:numId="12" w16cid:durableId="852571003">
    <w:abstractNumId w:val="16"/>
  </w:num>
  <w:num w:numId="13" w16cid:durableId="35355894">
    <w:abstractNumId w:val="18"/>
  </w:num>
  <w:num w:numId="14" w16cid:durableId="1805076484">
    <w:abstractNumId w:val="3"/>
  </w:num>
  <w:num w:numId="15" w16cid:durableId="1708019834">
    <w:abstractNumId w:val="8"/>
  </w:num>
  <w:num w:numId="16" w16cid:durableId="458189378">
    <w:abstractNumId w:val="14"/>
  </w:num>
  <w:num w:numId="17" w16cid:durableId="73213328">
    <w:abstractNumId w:val="25"/>
  </w:num>
  <w:num w:numId="18" w16cid:durableId="673145743">
    <w:abstractNumId w:val="28"/>
  </w:num>
  <w:num w:numId="19" w16cid:durableId="364256872">
    <w:abstractNumId w:val="23"/>
  </w:num>
  <w:num w:numId="20" w16cid:durableId="20784832">
    <w:abstractNumId w:val="24"/>
  </w:num>
  <w:num w:numId="21" w16cid:durableId="1640452006">
    <w:abstractNumId w:val="35"/>
  </w:num>
  <w:num w:numId="22" w16cid:durableId="368454380">
    <w:abstractNumId w:val="29"/>
  </w:num>
  <w:num w:numId="23" w16cid:durableId="343629963">
    <w:abstractNumId w:val="0"/>
  </w:num>
  <w:num w:numId="24" w16cid:durableId="1608809351">
    <w:abstractNumId w:val="36"/>
  </w:num>
  <w:num w:numId="25" w16cid:durableId="1221286581">
    <w:abstractNumId w:val="9"/>
  </w:num>
  <w:num w:numId="26" w16cid:durableId="1141003074">
    <w:abstractNumId w:val="1"/>
  </w:num>
  <w:num w:numId="27" w16cid:durableId="1825119839">
    <w:abstractNumId w:val="31"/>
  </w:num>
  <w:num w:numId="28" w16cid:durableId="281806254">
    <w:abstractNumId w:val="6"/>
  </w:num>
  <w:num w:numId="29" w16cid:durableId="441606824">
    <w:abstractNumId w:val="30"/>
  </w:num>
  <w:num w:numId="30" w16cid:durableId="2005084924">
    <w:abstractNumId w:val="13"/>
  </w:num>
  <w:num w:numId="31" w16cid:durableId="206600417">
    <w:abstractNumId w:val="11"/>
  </w:num>
  <w:num w:numId="32" w16cid:durableId="1979069268">
    <w:abstractNumId w:val="26"/>
  </w:num>
  <w:num w:numId="33" w16cid:durableId="1538198312">
    <w:abstractNumId w:val="10"/>
  </w:num>
  <w:num w:numId="34" w16cid:durableId="1641380803">
    <w:abstractNumId w:val="20"/>
  </w:num>
  <w:num w:numId="35" w16cid:durableId="615455058">
    <w:abstractNumId w:val="12"/>
  </w:num>
  <w:num w:numId="36" w16cid:durableId="1075320302">
    <w:abstractNumId w:val="34"/>
  </w:num>
  <w:num w:numId="37" w16cid:durableId="15494914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D0F"/>
    <w:rsid w:val="000027F0"/>
    <w:rsid w:val="000059CE"/>
    <w:rsid w:val="00017768"/>
    <w:rsid w:val="0002108F"/>
    <w:rsid w:val="00026966"/>
    <w:rsid w:val="000300C6"/>
    <w:rsid w:val="00033588"/>
    <w:rsid w:val="0006040C"/>
    <w:rsid w:val="0006043A"/>
    <w:rsid w:val="00062464"/>
    <w:rsid w:val="0006423D"/>
    <w:rsid w:val="00066C97"/>
    <w:rsid w:val="000673FB"/>
    <w:rsid w:val="000722AB"/>
    <w:rsid w:val="00077CC4"/>
    <w:rsid w:val="000903B0"/>
    <w:rsid w:val="00097C12"/>
    <w:rsid w:val="000A0AAD"/>
    <w:rsid w:val="000A7C77"/>
    <w:rsid w:val="000B1778"/>
    <w:rsid w:val="000B7BE4"/>
    <w:rsid w:val="000C07B7"/>
    <w:rsid w:val="000C1024"/>
    <w:rsid w:val="000C1317"/>
    <w:rsid w:val="000C4026"/>
    <w:rsid w:val="000D399A"/>
    <w:rsid w:val="000D4350"/>
    <w:rsid w:val="000D6924"/>
    <w:rsid w:val="000E007E"/>
    <w:rsid w:val="000E16B6"/>
    <w:rsid w:val="000E177E"/>
    <w:rsid w:val="000E2FBD"/>
    <w:rsid w:val="000F179E"/>
    <w:rsid w:val="000F37CB"/>
    <w:rsid w:val="001018B8"/>
    <w:rsid w:val="00103636"/>
    <w:rsid w:val="00114EB1"/>
    <w:rsid w:val="001222C2"/>
    <w:rsid w:val="00124803"/>
    <w:rsid w:val="001705A8"/>
    <w:rsid w:val="00181DA7"/>
    <w:rsid w:val="00196DB3"/>
    <w:rsid w:val="001A74B6"/>
    <w:rsid w:val="001B32C1"/>
    <w:rsid w:val="001B79D7"/>
    <w:rsid w:val="001C3A9C"/>
    <w:rsid w:val="001D33C5"/>
    <w:rsid w:val="001E1132"/>
    <w:rsid w:val="001F1466"/>
    <w:rsid w:val="001F7DAE"/>
    <w:rsid w:val="00205570"/>
    <w:rsid w:val="00205623"/>
    <w:rsid w:val="00211E5B"/>
    <w:rsid w:val="00230FDC"/>
    <w:rsid w:val="002324DA"/>
    <w:rsid w:val="002376F5"/>
    <w:rsid w:val="00241658"/>
    <w:rsid w:val="0025007D"/>
    <w:rsid w:val="00256792"/>
    <w:rsid w:val="002963B3"/>
    <w:rsid w:val="00296914"/>
    <w:rsid w:val="002A30F9"/>
    <w:rsid w:val="002A31C8"/>
    <w:rsid w:val="002A413C"/>
    <w:rsid w:val="002A5109"/>
    <w:rsid w:val="002A5F74"/>
    <w:rsid w:val="002C22A0"/>
    <w:rsid w:val="002E0378"/>
    <w:rsid w:val="002E1CD5"/>
    <w:rsid w:val="002F5CD5"/>
    <w:rsid w:val="00305D57"/>
    <w:rsid w:val="00313D19"/>
    <w:rsid w:val="003274E1"/>
    <w:rsid w:val="0033286B"/>
    <w:rsid w:val="00335C82"/>
    <w:rsid w:val="0035236A"/>
    <w:rsid w:val="00361D43"/>
    <w:rsid w:val="00366710"/>
    <w:rsid w:val="003769FB"/>
    <w:rsid w:val="003861B9"/>
    <w:rsid w:val="003862A5"/>
    <w:rsid w:val="00387EB1"/>
    <w:rsid w:val="003A12FE"/>
    <w:rsid w:val="003A294F"/>
    <w:rsid w:val="003A2FFD"/>
    <w:rsid w:val="003B42CB"/>
    <w:rsid w:val="003B42F6"/>
    <w:rsid w:val="003C0C02"/>
    <w:rsid w:val="003C5092"/>
    <w:rsid w:val="003C721A"/>
    <w:rsid w:val="003C788A"/>
    <w:rsid w:val="003D62D8"/>
    <w:rsid w:val="003E5427"/>
    <w:rsid w:val="00412547"/>
    <w:rsid w:val="00412818"/>
    <w:rsid w:val="00412D4A"/>
    <w:rsid w:val="00414959"/>
    <w:rsid w:val="004168D6"/>
    <w:rsid w:val="00430326"/>
    <w:rsid w:val="00433F58"/>
    <w:rsid w:val="004349EA"/>
    <w:rsid w:val="0043654D"/>
    <w:rsid w:val="0044726A"/>
    <w:rsid w:val="00451E46"/>
    <w:rsid w:val="0045344D"/>
    <w:rsid w:val="0045457B"/>
    <w:rsid w:val="00457DD9"/>
    <w:rsid w:val="0048223B"/>
    <w:rsid w:val="0048593E"/>
    <w:rsid w:val="0048607D"/>
    <w:rsid w:val="004A1AC9"/>
    <w:rsid w:val="004A39EF"/>
    <w:rsid w:val="004B20BC"/>
    <w:rsid w:val="004C0CC7"/>
    <w:rsid w:val="004C1144"/>
    <w:rsid w:val="004C38D4"/>
    <w:rsid w:val="004D1CBB"/>
    <w:rsid w:val="004F2808"/>
    <w:rsid w:val="004F5648"/>
    <w:rsid w:val="004F67C1"/>
    <w:rsid w:val="00510625"/>
    <w:rsid w:val="0051208E"/>
    <w:rsid w:val="00512714"/>
    <w:rsid w:val="0051388F"/>
    <w:rsid w:val="005312C8"/>
    <w:rsid w:val="00532B8E"/>
    <w:rsid w:val="00537A7D"/>
    <w:rsid w:val="005456AC"/>
    <w:rsid w:val="0055552B"/>
    <w:rsid w:val="00555B69"/>
    <w:rsid w:val="00571A0C"/>
    <w:rsid w:val="00571A5B"/>
    <w:rsid w:val="005C26A2"/>
    <w:rsid w:val="005C5F63"/>
    <w:rsid w:val="005D4B51"/>
    <w:rsid w:val="005E472D"/>
    <w:rsid w:val="005F6B85"/>
    <w:rsid w:val="006001FB"/>
    <w:rsid w:val="00603C9B"/>
    <w:rsid w:val="00604155"/>
    <w:rsid w:val="006075EC"/>
    <w:rsid w:val="00616A9A"/>
    <w:rsid w:val="00624898"/>
    <w:rsid w:val="00624ECE"/>
    <w:rsid w:val="00632C91"/>
    <w:rsid w:val="0063409D"/>
    <w:rsid w:val="0063463A"/>
    <w:rsid w:val="00637721"/>
    <w:rsid w:val="0064141F"/>
    <w:rsid w:val="00651C91"/>
    <w:rsid w:val="00655460"/>
    <w:rsid w:val="006725E2"/>
    <w:rsid w:val="006736D1"/>
    <w:rsid w:val="00675E4C"/>
    <w:rsid w:val="00677936"/>
    <w:rsid w:val="00680991"/>
    <w:rsid w:val="006906B5"/>
    <w:rsid w:val="00694797"/>
    <w:rsid w:val="006A1DE6"/>
    <w:rsid w:val="006A7EBC"/>
    <w:rsid w:val="006B6558"/>
    <w:rsid w:val="006C625D"/>
    <w:rsid w:val="006D2FC6"/>
    <w:rsid w:val="006E5174"/>
    <w:rsid w:val="006F354E"/>
    <w:rsid w:val="006F4B7F"/>
    <w:rsid w:val="00705785"/>
    <w:rsid w:val="00713500"/>
    <w:rsid w:val="00722D8D"/>
    <w:rsid w:val="007257E8"/>
    <w:rsid w:val="00731DE0"/>
    <w:rsid w:val="007348E2"/>
    <w:rsid w:val="007416C7"/>
    <w:rsid w:val="00742998"/>
    <w:rsid w:val="00754CAA"/>
    <w:rsid w:val="00754F1A"/>
    <w:rsid w:val="0075514D"/>
    <w:rsid w:val="00756404"/>
    <w:rsid w:val="00765C23"/>
    <w:rsid w:val="00766CC6"/>
    <w:rsid w:val="007837AB"/>
    <w:rsid w:val="00785BFD"/>
    <w:rsid w:val="00787BBE"/>
    <w:rsid w:val="007A3023"/>
    <w:rsid w:val="007A5E5A"/>
    <w:rsid w:val="007B2099"/>
    <w:rsid w:val="007B314F"/>
    <w:rsid w:val="007C36B4"/>
    <w:rsid w:val="007C63DC"/>
    <w:rsid w:val="007E1C2C"/>
    <w:rsid w:val="007E4B73"/>
    <w:rsid w:val="007F47B5"/>
    <w:rsid w:val="00814DFB"/>
    <w:rsid w:val="0082248D"/>
    <w:rsid w:val="00827125"/>
    <w:rsid w:val="008319D5"/>
    <w:rsid w:val="00832403"/>
    <w:rsid w:val="00832458"/>
    <w:rsid w:val="0085016E"/>
    <w:rsid w:val="00853562"/>
    <w:rsid w:val="0086025E"/>
    <w:rsid w:val="00863C37"/>
    <w:rsid w:val="0086715B"/>
    <w:rsid w:val="00877FF6"/>
    <w:rsid w:val="00881382"/>
    <w:rsid w:val="00886D96"/>
    <w:rsid w:val="00893084"/>
    <w:rsid w:val="008A444B"/>
    <w:rsid w:val="008A5FC4"/>
    <w:rsid w:val="008B3611"/>
    <w:rsid w:val="008B431B"/>
    <w:rsid w:val="008C05AC"/>
    <w:rsid w:val="008C318C"/>
    <w:rsid w:val="008C571B"/>
    <w:rsid w:val="008D3447"/>
    <w:rsid w:val="008D70CD"/>
    <w:rsid w:val="008E657C"/>
    <w:rsid w:val="008F51D9"/>
    <w:rsid w:val="009115D4"/>
    <w:rsid w:val="00932970"/>
    <w:rsid w:val="00944B3E"/>
    <w:rsid w:val="00945114"/>
    <w:rsid w:val="009507A2"/>
    <w:rsid w:val="009567DB"/>
    <w:rsid w:val="00960A01"/>
    <w:rsid w:val="0096520A"/>
    <w:rsid w:val="009670F4"/>
    <w:rsid w:val="00971628"/>
    <w:rsid w:val="00975650"/>
    <w:rsid w:val="009830DC"/>
    <w:rsid w:val="009A2905"/>
    <w:rsid w:val="009A3644"/>
    <w:rsid w:val="009A690F"/>
    <w:rsid w:val="009B5CCF"/>
    <w:rsid w:val="009C0676"/>
    <w:rsid w:val="009C3E9B"/>
    <w:rsid w:val="009E1BB6"/>
    <w:rsid w:val="009F15F6"/>
    <w:rsid w:val="009F3B75"/>
    <w:rsid w:val="009F6C21"/>
    <w:rsid w:val="00A01041"/>
    <w:rsid w:val="00A15026"/>
    <w:rsid w:val="00A25E38"/>
    <w:rsid w:val="00A27FF2"/>
    <w:rsid w:val="00A34E10"/>
    <w:rsid w:val="00A36023"/>
    <w:rsid w:val="00A37D94"/>
    <w:rsid w:val="00A47C98"/>
    <w:rsid w:val="00A51F38"/>
    <w:rsid w:val="00A548F6"/>
    <w:rsid w:val="00A57C0E"/>
    <w:rsid w:val="00A823FE"/>
    <w:rsid w:val="00AA07BE"/>
    <w:rsid w:val="00AA0B19"/>
    <w:rsid w:val="00AA4E36"/>
    <w:rsid w:val="00AA5F92"/>
    <w:rsid w:val="00AB6136"/>
    <w:rsid w:val="00AC061C"/>
    <w:rsid w:val="00AC5FEE"/>
    <w:rsid w:val="00AC78AF"/>
    <w:rsid w:val="00AD3369"/>
    <w:rsid w:val="00AD5B6D"/>
    <w:rsid w:val="00AD5DDB"/>
    <w:rsid w:val="00AE0736"/>
    <w:rsid w:val="00AE3001"/>
    <w:rsid w:val="00AE3EBC"/>
    <w:rsid w:val="00AE594A"/>
    <w:rsid w:val="00AE7E63"/>
    <w:rsid w:val="00B003CF"/>
    <w:rsid w:val="00B00758"/>
    <w:rsid w:val="00B04F1C"/>
    <w:rsid w:val="00B06000"/>
    <w:rsid w:val="00B07B34"/>
    <w:rsid w:val="00B17F50"/>
    <w:rsid w:val="00B20D94"/>
    <w:rsid w:val="00B24C47"/>
    <w:rsid w:val="00B35D57"/>
    <w:rsid w:val="00B41CE2"/>
    <w:rsid w:val="00B42E41"/>
    <w:rsid w:val="00B42F73"/>
    <w:rsid w:val="00B57689"/>
    <w:rsid w:val="00B615C7"/>
    <w:rsid w:val="00B62619"/>
    <w:rsid w:val="00B77560"/>
    <w:rsid w:val="00B9372C"/>
    <w:rsid w:val="00B954AD"/>
    <w:rsid w:val="00BA528A"/>
    <w:rsid w:val="00BE4AA0"/>
    <w:rsid w:val="00BF1E59"/>
    <w:rsid w:val="00BF34DF"/>
    <w:rsid w:val="00C03BA2"/>
    <w:rsid w:val="00C05B2A"/>
    <w:rsid w:val="00C06D0F"/>
    <w:rsid w:val="00C227FD"/>
    <w:rsid w:val="00C230A7"/>
    <w:rsid w:val="00C335F4"/>
    <w:rsid w:val="00C33AA2"/>
    <w:rsid w:val="00C40B39"/>
    <w:rsid w:val="00C4147D"/>
    <w:rsid w:val="00C61D22"/>
    <w:rsid w:val="00C850D0"/>
    <w:rsid w:val="00C91905"/>
    <w:rsid w:val="00C93F63"/>
    <w:rsid w:val="00CA4085"/>
    <w:rsid w:val="00CA5C94"/>
    <w:rsid w:val="00CB4376"/>
    <w:rsid w:val="00CB5C91"/>
    <w:rsid w:val="00CC64BA"/>
    <w:rsid w:val="00CD1378"/>
    <w:rsid w:val="00CD35B0"/>
    <w:rsid w:val="00CD5C6B"/>
    <w:rsid w:val="00CE7AB3"/>
    <w:rsid w:val="00CF6155"/>
    <w:rsid w:val="00D0163E"/>
    <w:rsid w:val="00D048AF"/>
    <w:rsid w:val="00D26C7B"/>
    <w:rsid w:val="00D422E6"/>
    <w:rsid w:val="00D44637"/>
    <w:rsid w:val="00D45943"/>
    <w:rsid w:val="00D61D39"/>
    <w:rsid w:val="00D64E00"/>
    <w:rsid w:val="00D749F7"/>
    <w:rsid w:val="00D97C4D"/>
    <w:rsid w:val="00DD3E88"/>
    <w:rsid w:val="00DD5B26"/>
    <w:rsid w:val="00DE1A81"/>
    <w:rsid w:val="00DF4B24"/>
    <w:rsid w:val="00E00566"/>
    <w:rsid w:val="00E04CFF"/>
    <w:rsid w:val="00E119D1"/>
    <w:rsid w:val="00E12430"/>
    <w:rsid w:val="00E138DB"/>
    <w:rsid w:val="00E145B1"/>
    <w:rsid w:val="00E20409"/>
    <w:rsid w:val="00E21830"/>
    <w:rsid w:val="00E337A8"/>
    <w:rsid w:val="00E34727"/>
    <w:rsid w:val="00E44189"/>
    <w:rsid w:val="00E4517C"/>
    <w:rsid w:val="00E641DD"/>
    <w:rsid w:val="00E726A2"/>
    <w:rsid w:val="00E733CA"/>
    <w:rsid w:val="00E768BD"/>
    <w:rsid w:val="00E82C22"/>
    <w:rsid w:val="00E8455A"/>
    <w:rsid w:val="00E87A97"/>
    <w:rsid w:val="00E91264"/>
    <w:rsid w:val="00E96A94"/>
    <w:rsid w:val="00ED0617"/>
    <w:rsid w:val="00EE0FE3"/>
    <w:rsid w:val="00EE1735"/>
    <w:rsid w:val="00EF3201"/>
    <w:rsid w:val="00F04BDD"/>
    <w:rsid w:val="00F0603B"/>
    <w:rsid w:val="00F2145E"/>
    <w:rsid w:val="00F26808"/>
    <w:rsid w:val="00F30EBA"/>
    <w:rsid w:val="00F37E02"/>
    <w:rsid w:val="00F42681"/>
    <w:rsid w:val="00F60EC3"/>
    <w:rsid w:val="00F62B17"/>
    <w:rsid w:val="00F8128D"/>
    <w:rsid w:val="00F831A5"/>
    <w:rsid w:val="00F91ABB"/>
    <w:rsid w:val="00F9558B"/>
    <w:rsid w:val="00FA4960"/>
    <w:rsid w:val="00FB4FE9"/>
    <w:rsid w:val="00FC30FB"/>
    <w:rsid w:val="00FD0DDC"/>
    <w:rsid w:val="00FD219F"/>
    <w:rsid w:val="00FD3087"/>
    <w:rsid w:val="00FE0064"/>
    <w:rsid w:val="00FE68D8"/>
    <w:rsid w:val="00FE697A"/>
    <w:rsid w:val="00FE73D9"/>
    <w:rsid w:val="00FE7668"/>
    <w:rsid w:val="00FE7CC2"/>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1C974"/>
  <w15:chartTrackingRefBased/>
  <w15:docId w15:val="{DF1D2764-57AB-48F4-B000-7662D8319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06D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5C5F63"/>
    <w:pPr>
      <w:keepNext/>
      <w:keepLines/>
      <w:numPr>
        <w:numId w:val="36"/>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Overskrift2"/>
    <w:next w:val="Normal"/>
    <w:link w:val="Overskrift3Tegn"/>
    <w:uiPriority w:val="9"/>
    <w:unhideWhenUsed/>
    <w:qFormat/>
    <w:rsid w:val="00731DE0"/>
    <w:pPr>
      <w:outlineLvl w:val="2"/>
    </w:pPr>
  </w:style>
  <w:style w:type="paragraph" w:styleId="Overskrift4">
    <w:name w:val="heading 4"/>
    <w:basedOn w:val="Normal"/>
    <w:next w:val="Normal"/>
    <w:link w:val="Overskrift4Tegn"/>
    <w:uiPriority w:val="9"/>
    <w:semiHidden/>
    <w:unhideWhenUsed/>
    <w:qFormat/>
    <w:rsid w:val="00C06D0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06D0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06D0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06D0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06D0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06D0F"/>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06D0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5C5F6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731DE0"/>
    <w:rPr>
      <w:rFonts w:asciiTheme="majorHAnsi" w:eastAsiaTheme="majorEastAsia" w:hAnsiTheme="majorHAnsi" w:cstheme="majorBidi"/>
      <w:color w:val="0F4761" w:themeColor="accent1" w:themeShade="BF"/>
      <w:sz w:val="32"/>
      <w:szCs w:val="32"/>
    </w:rPr>
  </w:style>
  <w:style w:type="character" w:customStyle="1" w:styleId="Overskrift4Tegn">
    <w:name w:val="Overskrift 4 Tegn"/>
    <w:basedOn w:val="Standardskriftforavsnitt"/>
    <w:link w:val="Overskrift4"/>
    <w:uiPriority w:val="9"/>
    <w:semiHidden/>
    <w:rsid w:val="00C06D0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C06D0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C06D0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C06D0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C06D0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C06D0F"/>
    <w:rPr>
      <w:rFonts w:eastAsiaTheme="majorEastAsia" w:cstheme="majorBidi"/>
      <w:color w:val="272727" w:themeColor="text1" w:themeTint="D8"/>
    </w:rPr>
  </w:style>
  <w:style w:type="paragraph" w:styleId="Tittel">
    <w:name w:val="Title"/>
    <w:basedOn w:val="Normal"/>
    <w:next w:val="Normal"/>
    <w:link w:val="TittelTegn"/>
    <w:uiPriority w:val="10"/>
    <w:qFormat/>
    <w:rsid w:val="00C06D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06D0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06D0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C06D0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C06D0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C06D0F"/>
    <w:rPr>
      <w:i/>
      <w:iCs/>
      <w:color w:val="404040" w:themeColor="text1" w:themeTint="BF"/>
    </w:rPr>
  </w:style>
  <w:style w:type="paragraph" w:styleId="Listeavsnitt">
    <w:name w:val="List Paragraph"/>
    <w:basedOn w:val="Normal"/>
    <w:uiPriority w:val="34"/>
    <w:qFormat/>
    <w:rsid w:val="00C06D0F"/>
    <w:pPr>
      <w:ind w:left="720"/>
      <w:contextualSpacing/>
    </w:pPr>
  </w:style>
  <w:style w:type="character" w:styleId="Sterkutheving">
    <w:name w:val="Intense Emphasis"/>
    <w:basedOn w:val="Standardskriftforavsnitt"/>
    <w:uiPriority w:val="21"/>
    <w:qFormat/>
    <w:rsid w:val="00C06D0F"/>
    <w:rPr>
      <w:i/>
      <w:iCs/>
      <w:color w:val="0F4761" w:themeColor="accent1" w:themeShade="BF"/>
    </w:rPr>
  </w:style>
  <w:style w:type="paragraph" w:styleId="Sterktsitat">
    <w:name w:val="Intense Quote"/>
    <w:basedOn w:val="Normal"/>
    <w:next w:val="Normal"/>
    <w:link w:val="SterktsitatTegn"/>
    <w:uiPriority w:val="30"/>
    <w:qFormat/>
    <w:rsid w:val="00C06D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C06D0F"/>
    <w:rPr>
      <w:i/>
      <w:iCs/>
      <w:color w:val="0F4761" w:themeColor="accent1" w:themeShade="BF"/>
    </w:rPr>
  </w:style>
  <w:style w:type="character" w:styleId="Sterkreferanse">
    <w:name w:val="Intense Reference"/>
    <w:basedOn w:val="Standardskriftforavsnitt"/>
    <w:uiPriority w:val="32"/>
    <w:qFormat/>
    <w:rsid w:val="00C06D0F"/>
    <w:rPr>
      <w:b/>
      <w:bCs/>
      <w:smallCaps/>
      <w:color w:val="0F4761" w:themeColor="accent1" w:themeShade="BF"/>
      <w:spacing w:val="5"/>
    </w:rPr>
  </w:style>
  <w:style w:type="paragraph" w:styleId="Topptekst">
    <w:name w:val="header"/>
    <w:basedOn w:val="Normal"/>
    <w:link w:val="TopptekstTegn"/>
    <w:uiPriority w:val="99"/>
    <w:unhideWhenUsed/>
    <w:rsid w:val="00A27FF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27FF2"/>
  </w:style>
  <w:style w:type="paragraph" w:styleId="Bunntekst">
    <w:name w:val="footer"/>
    <w:basedOn w:val="Normal"/>
    <w:link w:val="BunntekstTegn"/>
    <w:uiPriority w:val="99"/>
    <w:unhideWhenUsed/>
    <w:rsid w:val="00A27FF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27FF2"/>
  </w:style>
  <w:style w:type="character" w:styleId="Sterk">
    <w:name w:val="Strong"/>
    <w:basedOn w:val="Standardskriftforavsnitt"/>
    <w:uiPriority w:val="22"/>
    <w:qFormat/>
    <w:rsid w:val="00A27FF2"/>
    <w:rPr>
      <w:b/>
      <w:bCs/>
    </w:rPr>
  </w:style>
  <w:style w:type="character" w:styleId="Hyperkobling">
    <w:name w:val="Hyperlink"/>
    <w:basedOn w:val="Standardskriftforavsnitt"/>
    <w:uiPriority w:val="99"/>
    <w:unhideWhenUsed/>
    <w:rsid w:val="009830DC"/>
    <w:rPr>
      <w:color w:val="467886" w:themeColor="hyperlink"/>
      <w:u w:val="single"/>
    </w:rPr>
  </w:style>
  <w:style w:type="character" w:styleId="Fulgthyperkobling">
    <w:name w:val="FollowedHyperlink"/>
    <w:basedOn w:val="Standardskriftforavsnitt"/>
    <w:uiPriority w:val="99"/>
    <w:semiHidden/>
    <w:unhideWhenUsed/>
    <w:rsid w:val="00AE3001"/>
    <w:rPr>
      <w:color w:val="96607D" w:themeColor="followedHyperlink"/>
      <w:u w:val="single"/>
    </w:rPr>
  </w:style>
  <w:style w:type="character" w:styleId="Merknadsreferanse">
    <w:name w:val="annotation reference"/>
    <w:basedOn w:val="Standardskriftforavsnitt"/>
    <w:uiPriority w:val="99"/>
    <w:semiHidden/>
    <w:unhideWhenUsed/>
    <w:rsid w:val="0006043A"/>
    <w:rPr>
      <w:sz w:val="16"/>
      <w:szCs w:val="16"/>
    </w:rPr>
  </w:style>
  <w:style w:type="paragraph" w:styleId="Merknadstekst">
    <w:name w:val="annotation text"/>
    <w:basedOn w:val="Normal"/>
    <w:link w:val="MerknadstekstTegn"/>
    <w:uiPriority w:val="99"/>
    <w:unhideWhenUsed/>
    <w:rsid w:val="0006043A"/>
    <w:pPr>
      <w:spacing w:line="240" w:lineRule="auto"/>
    </w:pPr>
    <w:rPr>
      <w:sz w:val="20"/>
      <w:szCs w:val="20"/>
    </w:rPr>
  </w:style>
  <w:style w:type="character" w:customStyle="1" w:styleId="MerknadstekstTegn">
    <w:name w:val="Merknadstekst Tegn"/>
    <w:basedOn w:val="Standardskriftforavsnitt"/>
    <w:link w:val="Merknadstekst"/>
    <w:uiPriority w:val="99"/>
    <w:rsid w:val="0006043A"/>
    <w:rPr>
      <w:sz w:val="20"/>
      <w:szCs w:val="20"/>
    </w:rPr>
  </w:style>
  <w:style w:type="paragraph" w:styleId="Kommentaremne">
    <w:name w:val="annotation subject"/>
    <w:basedOn w:val="Merknadstekst"/>
    <w:next w:val="Merknadstekst"/>
    <w:link w:val="KommentaremneTegn"/>
    <w:uiPriority w:val="99"/>
    <w:semiHidden/>
    <w:unhideWhenUsed/>
    <w:rsid w:val="0006043A"/>
    <w:rPr>
      <w:b/>
      <w:bCs/>
    </w:rPr>
  </w:style>
  <w:style w:type="character" w:customStyle="1" w:styleId="KommentaremneTegn">
    <w:name w:val="Kommentaremne Tegn"/>
    <w:basedOn w:val="MerknadstekstTegn"/>
    <w:link w:val="Kommentaremne"/>
    <w:uiPriority w:val="99"/>
    <w:semiHidden/>
    <w:rsid w:val="0006043A"/>
    <w:rPr>
      <w:b/>
      <w:bCs/>
      <w:sz w:val="20"/>
      <w:szCs w:val="20"/>
    </w:rPr>
  </w:style>
  <w:style w:type="paragraph" w:styleId="Overskriftforinnholdsfortegnelse">
    <w:name w:val="TOC Heading"/>
    <w:basedOn w:val="Overskrift1"/>
    <w:next w:val="Normal"/>
    <w:uiPriority w:val="39"/>
    <w:unhideWhenUsed/>
    <w:qFormat/>
    <w:rsid w:val="00CC64BA"/>
    <w:pPr>
      <w:spacing w:before="240" w:after="0"/>
      <w:outlineLvl w:val="9"/>
    </w:pPr>
    <w:rPr>
      <w:sz w:val="32"/>
      <w:szCs w:val="32"/>
      <w:lang w:eastAsia="nn-NO"/>
      <w14:ligatures w14:val="none"/>
    </w:rPr>
  </w:style>
  <w:style w:type="paragraph" w:styleId="INNH2">
    <w:name w:val="toc 2"/>
    <w:basedOn w:val="Normal"/>
    <w:next w:val="Normal"/>
    <w:autoRedefine/>
    <w:uiPriority w:val="39"/>
    <w:unhideWhenUsed/>
    <w:rsid w:val="00CC64BA"/>
    <w:pPr>
      <w:spacing w:after="100"/>
      <w:ind w:left="220"/>
    </w:pPr>
  </w:style>
  <w:style w:type="paragraph" w:styleId="INNH3">
    <w:name w:val="toc 3"/>
    <w:basedOn w:val="Normal"/>
    <w:next w:val="Normal"/>
    <w:autoRedefine/>
    <w:uiPriority w:val="39"/>
    <w:unhideWhenUsed/>
    <w:rsid w:val="00FA4960"/>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B3E890D5E01E4592103A57F435A217" ma:contentTypeVersion="18" ma:contentTypeDescription="Opprett et nytt dokument." ma:contentTypeScope="" ma:versionID="90239eed8740b43b7a6d89f84f445de6">
  <xsd:schema xmlns:xsd="http://www.w3.org/2001/XMLSchema" xmlns:xs="http://www.w3.org/2001/XMLSchema" xmlns:p="http://schemas.microsoft.com/office/2006/metadata/properties" xmlns:ns2="38e485a4-f5ac-4372-b03a-dce6f91b2d72" xmlns:ns3="d4c80584-f35b-4fbc-ba34-5c99d32333dc" targetNamespace="http://schemas.microsoft.com/office/2006/metadata/properties" ma:root="true" ma:fieldsID="6356a8caa9dff0ffda69f1257d6696d4" ns2:_="" ns3:_="">
    <xsd:import namespace="38e485a4-f5ac-4372-b03a-dce6f91b2d72"/>
    <xsd:import namespace="d4c80584-f35b-4fbc-ba34-5c99d32333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e485a4-f5ac-4372-b03a-dce6f91b2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c80584-f35b-4fbc-ba34-5c99d32333dc"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6ee425d9-cda3-43cf-9223-ca66633b2c01}" ma:internalName="TaxCatchAll" ma:showField="CatchAllData" ma:web="d4c80584-f35b-4fbc-ba34-5c99d32333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e485a4-f5ac-4372-b03a-dce6f91b2d72">
      <Terms xmlns="http://schemas.microsoft.com/office/infopath/2007/PartnerControls"/>
    </lcf76f155ced4ddcb4097134ff3c332f>
    <TaxCatchAll xmlns="d4c80584-f35b-4fbc-ba34-5c99d32333d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142977-4485-4F53-AA94-7D99714A5798}"/>
</file>

<file path=customXml/itemProps2.xml><?xml version="1.0" encoding="utf-8"?>
<ds:datastoreItem xmlns:ds="http://schemas.openxmlformats.org/officeDocument/2006/customXml" ds:itemID="{4F2F106F-68C5-4E16-A979-0F4492868B48}">
  <ds:schemaRefs>
    <ds:schemaRef ds:uri="http://schemas.openxmlformats.org/officeDocument/2006/bibliography"/>
  </ds:schemaRefs>
</ds:datastoreItem>
</file>

<file path=customXml/itemProps3.xml><?xml version="1.0" encoding="utf-8"?>
<ds:datastoreItem xmlns:ds="http://schemas.openxmlformats.org/officeDocument/2006/customXml" ds:itemID="{AEE2B5A8-CA2D-48B0-8D4F-45E26B72B3FC}">
  <ds:schemaRefs>
    <ds:schemaRef ds:uri="http://schemas.microsoft.com/office/2006/metadata/properties"/>
    <ds:schemaRef ds:uri="http://schemas.microsoft.com/office/infopath/2007/PartnerControls"/>
    <ds:schemaRef ds:uri="38e485a4-f5ac-4372-b03a-dce6f91b2d72"/>
    <ds:schemaRef ds:uri="d4c80584-f35b-4fbc-ba34-5c99d32333dc"/>
  </ds:schemaRefs>
</ds:datastoreItem>
</file>

<file path=customXml/itemProps4.xml><?xml version="1.0" encoding="utf-8"?>
<ds:datastoreItem xmlns:ds="http://schemas.openxmlformats.org/officeDocument/2006/customXml" ds:itemID="{322DE75B-0570-45FC-8CE1-5404D8597E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Pages>
  <Words>2048</Words>
  <Characters>10856</Characters>
  <Application>Microsoft Office Word</Application>
  <DocSecurity>0</DocSecurity>
  <Lines>90</Lines>
  <Paragraphs>25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Ingebrigt Holm Mogaard</dc:creator>
  <cp:keywords/>
  <dc:description/>
  <cp:lastModifiedBy>Katrine Røkke Wilson</cp:lastModifiedBy>
  <cp:revision>38</cp:revision>
  <dcterms:created xsi:type="dcterms:W3CDTF">2025-03-10T07:44:00Z</dcterms:created>
  <dcterms:modified xsi:type="dcterms:W3CDTF">2026-03-02T08:56:00Z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0x01010028B3E890D5E01E4592103A57F435A217</vt:lpwstr>
  </property>
  <property fmtid="{D5CDD505-2E9C-101B-9397-08002B2CF9AE}" pid="3" name="MediaServiceImageTags">
    <vt:lpwstr/>
  </property>
</Properties>
</file>